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3B" w:rsidRPr="00134137" w:rsidRDefault="002C373B" w:rsidP="002C373B">
      <w:pPr>
        <w:pStyle w:val="Header"/>
        <w:tabs>
          <w:tab w:val="clear" w:pos="4153"/>
          <w:tab w:val="clear" w:pos="8306"/>
        </w:tabs>
        <w:rPr>
          <w:rFonts w:cs="Arial"/>
          <w:sz w:val="32"/>
          <w:szCs w:val="32"/>
        </w:rPr>
      </w:pPr>
      <w:r>
        <w:rPr>
          <w:rFonts w:cs="Arial"/>
          <w:noProof/>
          <w:sz w:val="32"/>
          <w:szCs w:val="32"/>
          <w:lang w:eastAsia="en-GB"/>
        </w:rPr>
        <w:drawing>
          <wp:anchor distT="0" distB="0" distL="114300" distR="114300" simplePos="0" relativeHeight="251659264" behindDoc="0" locked="0" layoutInCell="1" allowOverlap="1">
            <wp:simplePos x="0" y="0"/>
            <wp:positionH relativeFrom="column">
              <wp:posOffset>-1449070</wp:posOffset>
            </wp:positionH>
            <wp:positionV relativeFrom="paragraph">
              <wp:posOffset>1891030</wp:posOffset>
            </wp:positionV>
            <wp:extent cx="762000" cy="981075"/>
            <wp:effectExtent l="0" t="0" r="0" b="9525"/>
            <wp:wrapNone/>
            <wp:docPr id="2" name="Picture 1" descr="Profile 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Lit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2000" cy="981075"/>
                    </a:xfrm>
                    <a:prstGeom prst="rect">
                      <a:avLst/>
                    </a:prstGeom>
                    <a:noFill/>
                  </pic:spPr>
                </pic:pic>
              </a:graphicData>
            </a:graphic>
          </wp:anchor>
        </w:drawing>
      </w:r>
      <w:r>
        <w:rPr>
          <w:rFonts w:cs="Arial"/>
          <w:noProof/>
          <w:sz w:val="32"/>
          <w:szCs w:val="32"/>
          <w:lang w:eastAsia="en-GB"/>
        </w:rPr>
        <w:drawing>
          <wp:anchor distT="0" distB="0" distL="114300" distR="114300" simplePos="0" relativeHeight="251660288" behindDoc="0" locked="0" layoutInCell="1" allowOverlap="1">
            <wp:simplePos x="0" y="0"/>
            <wp:positionH relativeFrom="column">
              <wp:posOffset>-1449070</wp:posOffset>
            </wp:positionH>
            <wp:positionV relativeFrom="paragraph">
              <wp:posOffset>1891030</wp:posOffset>
            </wp:positionV>
            <wp:extent cx="762000" cy="981075"/>
            <wp:effectExtent l="0" t="0" r="0" b="9525"/>
            <wp:wrapNone/>
            <wp:docPr id="3" name="Picture 3" descr="Profile 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ile Lit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2000" cy="981075"/>
                    </a:xfrm>
                    <a:prstGeom prst="rect">
                      <a:avLst/>
                    </a:prstGeom>
                    <a:noFill/>
                  </pic:spPr>
                </pic:pic>
              </a:graphicData>
            </a:graphic>
          </wp:anchor>
        </w:drawing>
      </w:r>
      <w:r>
        <w:rPr>
          <w:rFonts w:cs="Arial"/>
          <w:noProof/>
          <w:sz w:val="32"/>
          <w:szCs w:val="32"/>
          <w:lang w:eastAsia="en-GB"/>
        </w:rPr>
        <w:drawing>
          <wp:anchor distT="0" distB="0" distL="114300" distR="114300" simplePos="0" relativeHeight="251661312" behindDoc="0" locked="0" layoutInCell="1" allowOverlap="1">
            <wp:simplePos x="0" y="0"/>
            <wp:positionH relativeFrom="column">
              <wp:posOffset>-1449070</wp:posOffset>
            </wp:positionH>
            <wp:positionV relativeFrom="paragraph">
              <wp:posOffset>1891030</wp:posOffset>
            </wp:positionV>
            <wp:extent cx="762000" cy="981075"/>
            <wp:effectExtent l="0" t="0" r="0" b="9525"/>
            <wp:wrapNone/>
            <wp:docPr id="4" name="Picture 4" descr="Profile 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file Lit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2000" cy="981075"/>
                    </a:xfrm>
                    <a:prstGeom prst="rect">
                      <a:avLst/>
                    </a:prstGeom>
                    <a:noFill/>
                  </pic:spPr>
                </pic:pic>
              </a:graphicData>
            </a:graphic>
          </wp:anchor>
        </w:drawing>
      </w:r>
    </w:p>
    <w:p w:rsidR="002C373B" w:rsidRPr="00134137" w:rsidRDefault="002C373B" w:rsidP="002C373B">
      <w:pPr>
        <w:rPr>
          <w:rFonts w:cs="Arial"/>
          <w:sz w:val="32"/>
          <w:szCs w:val="32"/>
        </w:rPr>
        <w:sectPr w:rsidR="002C373B" w:rsidRPr="00134137" w:rsidSect="001A7A4C">
          <w:headerReference w:type="default" r:id="rId8"/>
          <w:footerReference w:type="default" r:id="rId9"/>
          <w:pgSz w:w="11906" w:h="16838" w:code="9"/>
          <w:pgMar w:top="964" w:right="964" w:bottom="964" w:left="964" w:header="567" w:footer="567" w:gutter="0"/>
          <w:cols w:space="720"/>
        </w:sectPr>
      </w:pPr>
    </w:p>
    <w:p w:rsidR="002C373B" w:rsidRPr="00134137" w:rsidRDefault="002C373B" w:rsidP="002C373B">
      <w:pPr>
        <w:rPr>
          <w:rFonts w:cs="Arial"/>
          <w:b/>
          <w:sz w:val="32"/>
          <w:szCs w:val="32"/>
        </w:rPr>
      </w:pPr>
    </w:p>
    <w:p w:rsidR="002C373B" w:rsidRPr="00134137" w:rsidRDefault="002C373B" w:rsidP="002C373B">
      <w:pPr>
        <w:rPr>
          <w:rFonts w:cs="Arial"/>
          <w:b/>
          <w:sz w:val="32"/>
          <w:szCs w:val="32"/>
        </w:rPr>
      </w:pPr>
      <w:bookmarkStart w:id="0" w:name="idleline"/>
      <w:bookmarkEnd w:id="0"/>
    </w:p>
    <w:p w:rsidR="002C373B" w:rsidRPr="00134137" w:rsidRDefault="002C373B" w:rsidP="002C373B">
      <w:pPr>
        <w:rPr>
          <w:rFonts w:cs="Arial"/>
          <w:b/>
          <w:sz w:val="32"/>
          <w:szCs w:val="32"/>
        </w:rPr>
      </w:pPr>
    </w:p>
    <w:p w:rsidR="002C373B" w:rsidRPr="00134137" w:rsidRDefault="002C373B" w:rsidP="002C373B">
      <w:pPr>
        <w:jc w:val="center"/>
        <w:rPr>
          <w:rFonts w:cs="Arial"/>
          <w:b/>
          <w:sz w:val="32"/>
          <w:szCs w:val="32"/>
        </w:rPr>
      </w:pPr>
      <w:r w:rsidRPr="00134137">
        <w:rPr>
          <w:rFonts w:cs="Arial"/>
          <w:b/>
          <w:sz w:val="32"/>
          <w:szCs w:val="32"/>
        </w:rPr>
        <w:t>Cellulitis</w:t>
      </w:r>
    </w:p>
    <w:p w:rsidR="002C373B" w:rsidRPr="00134137" w:rsidRDefault="002C373B" w:rsidP="002C373B">
      <w:pPr>
        <w:rPr>
          <w:rFonts w:cs="Arial"/>
          <w:b/>
          <w:sz w:val="32"/>
          <w:szCs w:val="32"/>
        </w:rPr>
      </w:pPr>
    </w:p>
    <w:p w:rsidR="002C373B" w:rsidRPr="00134137" w:rsidRDefault="002C373B" w:rsidP="002C373B">
      <w:pPr>
        <w:rPr>
          <w:rFonts w:cs="Arial"/>
          <w:b/>
          <w:sz w:val="32"/>
          <w:szCs w:val="32"/>
        </w:rPr>
      </w:pPr>
      <w:r>
        <w:rPr>
          <w:rFonts w:cs="Arial"/>
          <w:b/>
          <w:noProof/>
          <w:sz w:val="32"/>
          <w:szCs w:val="32"/>
          <w:lang w:eastAsia="en-GB"/>
        </w:rPr>
        <w:drawing>
          <wp:anchor distT="0" distB="0" distL="114300" distR="114300" simplePos="0" relativeHeight="251663360" behindDoc="0" locked="0" layoutInCell="1" allowOverlap="1">
            <wp:simplePos x="0" y="0"/>
            <wp:positionH relativeFrom="column">
              <wp:posOffset>873760</wp:posOffset>
            </wp:positionH>
            <wp:positionV relativeFrom="paragraph">
              <wp:posOffset>89535</wp:posOffset>
            </wp:positionV>
            <wp:extent cx="4179570" cy="2893060"/>
            <wp:effectExtent l="0" t="0" r="11430" b="2540"/>
            <wp:wrapNone/>
            <wp:docPr id="6" name="Picture 6" descr="Cellul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lulitis"/>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79570" cy="2893060"/>
                    </a:xfrm>
                    <a:prstGeom prst="rect">
                      <a:avLst/>
                    </a:prstGeom>
                    <a:noFill/>
                  </pic:spPr>
                </pic:pic>
              </a:graphicData>
            </a:graphic>
          </wp:anchor>
        </w:drawing>
      </w:r>
    </w:p>
    <w:p w:rsidR="002C373B" w:rsidRPr="00134137" w:rsidRDefault="002C373B" w:rsidP="002C373B">
      <w:pPr>
        <w:rPr>
          <w:rFonts w:cs="Arial"/>
          <w:b/>
          <w:sz w:val="32"/>
          <w:szCs w:val="32"/>
        </w:rPr>
      </w:pPr>
    </w:p>
    <w:p w:rsidR="002C373B" w:rsidRPr="00134137" w:rsidRDefault="002C373B" w:rsidP="002C373B">
      <w:pPr>
        <w:rPr>
          <w:rFonts w:cs="Arial"/>
          <w:b/>
          <w:bCs/>
          <w:sz w:val="32"/>
          <w:szCs w:val="32"/>
        </w:rPr>
      </w:pPr>
    </w:p>
    <w:p w:rsidR="002C373B" w:rsidRPr="00134137" w:rsidRDefault="002C373B" w:rsidP="002C373B">
      <w:pPr>
        <w:rPr>
          <w:rFonts w:cs="Arial"/>
          <w:b/>
          <w:bCs/>
          <w:sz w:val="32"/>
          <w:szCs w:val="32"/>
        </w:rPr>
      </w:pPr>
    </w:p>
    <w:p w:rsidR="002C373B" w:rsidRPr="00134137" w:rsidRDefault="002C373B" w:rsidP="002C373B">
      <w:pPr>
        <w:rPr>
          <w:rFonts w:cs="Arial"/>
          <w:b/>
          <w:bCs/>
          <w:sz w:val="32"/>
          <w:szCs w:val="32"/>
        </w:rPr>
      </w:pPr>
    </w:p>
    <w:p w:rsidR="002C373B" w:rsidRPr="00134137" w:rsidRDefault="002C373B" w:rsidP="002C373B">
      <w:pPr>
        <w:rPr>
          <w:rFonts w:cs="Arial"/>
          <w:b/>
          <w:bCs/>
          <w:sz w:val="32"/>
          <w:szCs w:val="32"/>
        </w:rPr>
      </w:pPr>
    </w:p>
    <w:p w:rsidR="002C373B" w:rsidRPr="00134137" w:rsidRDefault="002C373B" w:rsidP="002C373B">
      <w:pPr>
        <w:rPr>
          <w:rFonts w:cs="Arial"/>
          <w:b/>
          <w:bCs/>
          <w:sz w:val="32"/>
          <w:szCs w:val="32"/>
        </w:rPr>
      </w:pPr>
    </w:p>
    <w:p w:rsidR="002C373B" w:rsidRPr="00134137" w:rsidRDefault="002C373B" w:rsidP="002C373B">
      <w:pPr>
        <w:rPr>
          <w:rFonts w:cs="Arial"/>
          <w:b/>
          <w:bCs/>
          <w:sz w:val="32"/>
          <w:szCs w:val="32"/>
        </w:rPr>
      </w:pPr>
    </w:p>
    <w:p w:rsidR="002C373B" w:rsidRPr="00134137" w:rsidRDefault="002C373B" w:rsidP="002C373B">
      <w:pPr>
        <w:rPr>
          <w:rFonts w:cs="Arial"/>
          <w:b/>
          <w:bCs/>
          <w:sz w:val="32"/>
          <w:szCs w:val="32"/>
        </w:rPr>
      </w:pPr>
    </w:p>
    <w:p w:rsidR="002C373B" w:rsidRPr="00134137" w:rsidRDefault="002C373B" w:rsidP="002C373B">
      <w:pPr>
        <w:rPr>
          <w:rFonts w:cs="Arial"/>
          <w:b/>
          <w:bCs/>
          <w:sz w:val="32"/>
          <w:szCs w:val="32"/>
        </w:rPr>
      </w:pPr>
    </w:p>
    <w:p w:rsidR="002C373B" w:rsidRPr="00134137" w:rsidRDefault="002C373B" w:rsidP="002C373B">
      <w:pPr>
        <w:rPr>
          <w:rFonts w:cs="Arial"/>
          <w:b/>
          <w:bCs/>
          <w:sz w:val="32"/>
          <w:szCs w:val="32"/>
        </w:rPr>
      </w:pPr>
    </w:p>
    <w:p w:rsidR="002C373B" w:rsidRPr="00134137" w:rsidRDefault="002C373B" w:rsidP="002C373B">
      <w:pPr>
        <w:rPr>
          <w:rFonts w:cs="Arial"/>
          <w:b/>
          <w:bCs/>
          <w:sz w:val="32"/>
          <w:szCs w:val="32"/>
        </w:rPr>
      </w:pPr>
    </w:p>
    <w:p w:rsidR="002C373B" w:rsidRPr="00134137" w:rsidRDefault="002C373B" w:rsidP="002C373B">
      <w:pPr>
        <w:rPr>
          <w:rFonts w:cs="Arial"/>
          <w:b/>
          <w:bCs/>
          <w:sz w:val="32"/>
          <w:szCs w:val="32"/>
        </w:rPr>
      </w:pPr>
    </w:p>
    <w:p w:rsidR="002C373B" w:rsidRDefault="002C373B" w:rsidP="002C373B">
      <w:pPr>
        <w:tabs>
          <w:tab w:val="left" w:pos="7945"/>
        </w:tabs>
        <w:rPr>
          <w:rFonts w:cs="Arial"/>
          <w:b/>
          <w:sz w:val="32"/>
          <w:szCs w:val="32"/>
        </w:rPr>
      </w:pPr>
      <w:r>
        <w:rPr>
          <w:rFonts w:cs="Arial"/>
          <w:b/>
          <w:sz w:val="32"/>
          <w:szCs w:val="32"/>
        </w:rPr>
        <w:tab/>
      </w:r>
    </w:p>
    <w:p w:rsidR="002C373B" w:rsidRPr="00134137" w:rsidRDefault="002C373B" w:rsidP="002C373B">
      <w:pPr>
        <w:rPr>
          <w:rFonts w:cs="Arial"/>
          <w:b/>
          <w:sz w:val="32"/>
          <w:szCs w:val="32"/>
        </w:rPr>
      </w:pPr>
      <w:r w:rsidRPr="00134137">
        <w:rPr>
          <w:rFonts w:cs="Arial"/>
          <w:b/>
          <w:sz w:val="32"/>
          <w:szCs w:val="32"/>
        </w:rPr>
        <w:t>What is cellulitis?</w:t>
      </w:r>
    </w:p>
    <w:p w:rsidR="002C373B" w:rsidRPr="00134137" w:rsidRDefault="002C373B" w:rsidP="002C373B">
      <w:pPr>
        <w:rPr>
          <w:rFonts w:cs="Arial"/>
          <w:sz w:val="32"/>
          <w:szCs w:val="32"/>
        </w:rPr>
      </w:pPr>
      <w:r w:rsidRPr="00134137">
        <w:rPr>
          <w:rFonts w:cs="Arial"/>
          <w:sz w:val="32"/>
          <w:szCs w:val="32"/>
        </w:rPr>
        <w:t>Cellulitis is an infection of the deep layer of skin (dermis) and the layer of fat and other tissues just under the skin (the subcutaneous tissues).</w:t>
      </w:r>
    </w:p>
    <w:p w:rsidR="002C373B" w:rsidRPr="00134137" w:rsidRDefault="002C373B" w:rsidP="002C373B">
      <w:pPr>
        <w:rPr>
          <w:rFonts w:cs="Arial"/>
          <w:b/>
          <w:sz w:val="32"/>
          <w:szCs w:val="32"/>
        </w:rPr>
      </w:pPr>
    </w:p>
    <w:p w:rsidR="002C373B" w:rsidRPr="00134137" w:rsidRDefault="002C373B" w:rsidP="002C373B">
      <w:pPr>
        <w:rPr>
          <w:rFonts w:cs="Arial"/>
          <w:b/>
          <w:sz w:val="32"/>
          <w:szCs w:val="32"/>
        </w:rPr>
      </w:pPr>
      <w:r w:rsidRPr="00134137">
        <w:rPr>
          <w:rFonts w:cs="Arial"/>
          <w:b/>
          <w:sz w:val="32"/>
          <w:szCs w:val="32"/>
        </w:rPr>
        <w:t>What causes cellulitis?</w:t>
      </w:r>
    </w:p>
    <w:p w:rsidR="002C373B" w:rsidRPr="00134137" w:rsidRDefault="002C373B" w:rsidP="002C373B">
      <w:pPr>
        <w:rPr>
          <w:rFonts w:cs="Arial"/>
          <w:sz w:val="32"/>
          <w:szCs w:val="32"/>
        </w:rPr>
      </w:pPr>
      <w:r w:rsidRPr="00134137">
        <w:rPr>
          <w:rFonts w:cs="Arial"/>
          <w:sz w:val="32"/>
          <w:szCs w:val="32"/>
        </w:rPr>
        <w:t xml:space="preserve">The skin is usually a good barrier against infection but a break in the skin, be it from a cut, skin ulcer, infection, athlete's foot or badly scratched eczema for example, is a way in which bacteria (germs) can get into and under the skin. </w:t>
      </w:r>
    </w:p>
    <w:p w:rsidR="002C373B" w:rsidRPr="00134137" w:rsidRDefault="002C373B" w:rsidP="002C373B">
      <w:pPr>
        <w:rPr>
          <w:rFonts w:cs="Arial"/>
          <w:sz w:val="32"/>
          <w:szCs w:val="32"/>
        </w:rPr>
      </w:pPr>
    </w:p>
    <w:p w:rsidR="002C373B" w:rsidRPr="00134137" w:rsidRDefault="002C373B" w:rsidP="002C373B">
      <w:pPr>
        <w:rPr>
          <w:rFonts w:cs="Arial"/>
          <w:sz w:val="32"/>
          <w:szCs w:val="32"/>
        </w:rPr>
      </w:pPr>
      <w:r w:rsidRPr="00134137">
        <w:rPr>
          <w:rFonts w:cs="Arial"/>
          <w:sz w:val="32"/>
          <w:szCs w:val="32"/>
        </w:rPr>
        <w:t>A variety of bacteria can cause cellulitis.</w:t>
      </w:r>
    </w:p>
    <w:p w:rsidR="002C373B" w:rsidRPr="00134137" w:rsidRDefault="002C373B" w:rsidP="002C373B">
      <w:pPr>
        <w:rPr>
          <w:rFonts w:cs="Arial"/>
          <w:sz w:val="32"/>
          <w:szCs w:val="32"/>
        </w:rPr>
      </w:pPr>
      <w:r w:rsidRPr="00134137">
        <w:rPr>
          <w:rFonts w:cs="Arial"/>
          <w:sz w:val="32"/>
          <w:szCs w:val="32"/>
        </w:rPr>
        <w:t xml:space="preserve">A tiny cut is all that is needed to let bacteria in. The bacteria then multiply and spread under the skin’s surface to form an infection. </w:t>
      </w:r>
    </w:p>
    <w:p w:rsidR="002C373B" w:rsidRPr="00134137" w:rsidRDefault="002C373B" w:rsidP="002C373B">
      <w:pPr>
        <w:rPr>
          <w:rFonts w:cs="Arial"/>
          <w:sz w:val="32"/>
          <w:szCs w:val="32"/>
        </w:rPr>
      </w:pPr>
    </w:p>
    <w:p w:rsidR="002C373B" w:rsidRPr="00134137" w:rsidRDefault="002C373B" w:rsidP="002C373B">
      <w:pPr>
        <w:rPr>
          <w:rFonts w:cs="Arial"/>
          <w:sz w:val="32"/>
          <w:szCs w:val="32"/>
        </w:rPr>
      </w:pPr>
      <w:r w:rsidRPr="00134137">
        <w:rPr>
          <w:rFonts w:cs="Arial"/>
          <w:sz w:val="32"/>
          <w:szCs w:val="32"/>
        </w:rPr>
        <w:t xml:space="preserve">Although a cut or graze is found in many cases to be the main cause, sometimes the infection can occur for no apparent reason without the skin being broken. </w:t>
      </w:r>
    </w:p>
    <w:p w:rsidR="002C373B" w:rsidRPr="00134137" w:rsidRDefault="002C373B" w:rsidP="002C373B">
      <w:pPr>
        <w:rPr>
          <w:rFonts w:cs="Arial"/>
          <w:b/>
          <w:sz w:val="32"/>
          <w:szCs w:val="32"/>
        </w:rPr>
      </w:pPr>
    </w:p>
    <w:p w:rsidR="002C373B" w:rsidRPr="00134137" w:rsidRDefault="002C373B" w:rsidP="002C373B">
      <w:pPr>
        <w:rPr>
          <w:rFonts w:cs="Arial"/>
          <w:b/>
          <w:sz w:val="32"/>
          <w:szCs w:val="32"/>
        </w:rPr>
      </w:pPr>
      <w:r w:rsidRPr="00134137">
        <w:rPr>
          <w:rFonts w:cs="Arial"/>
          <w:b/>
          <w:sz w:val="32"/>
          <w:szCs w:val="32"/>
        </w:rPr>
        <w:lastRenderedPageBreak/>
        <w:t>Who gets cellulitis?</w:t>
      </w:r>
    </w:p>
    <w:p w:rsidR="002C373B" w:rsidRPr="00134137" w:rsidRDefault="002C373B" w:rsidP="002C373B">
      <w:pPr>
        <w:rPr>
          <w:rFonts w:cs="Arial"/>
          <w:sz w:val="32"/>
          <w:szCs w:val="32"/>
        </w:rPr>
      </w:pPr>
      <w:r w:rsidRPr="00134137">
        <w:rPr>
          <w:rFonts w:cs="Arial"/>
          <w:sz w:val="32"/>
          <w:szCs w:val="32"/>
        </w:rPr>
        <w:t>Cellulitis can affect anyone but you are more likely to get cellulitis if you:</w:t>
      </w:r>
    </w:p>
    <w:p w:rsidR="002C373B" w:rsidRPr="00134137" w:rsidRDefault="002C373B" w:rsidP="002C373B">
      <w:pPr>
        <w:numPr>
          <w:ilvl w:val="0"/>
          <w:numId w:val="3"/>
        </w:numPr>
        <w:tabs>
          <w:tab w:val="clear" w:pos="720"/>
        </w:tabs>
        <w:ind w:left="180" w:hanging="180"/>
        <w:rPr>
          <w:rFonts w:cs="Arial"/>
          <w:sz w:val="32"/>
          <w:szCs w:val="32"/>
        </w:rPr>
      </w:pPr>
      <w:r w:rsidRPr="00134137">
        <w:rPr>
          <w:rFonts w:cs="Arial"/>
          <w:sz w:val="32"/>
          <w:szCs w:val="32"/>
        </w:rPr>
        <w:t>have athlete's foot (see below)</w:t>
      </w:r>
    </w:p>
    <w:p w:rsidR="002C373B" w:rsidRPr="00134137" w:rsidRDefault="002C373B" w:rsidP="002C373B">
      <w:pPr>
        <w:numPr>
          <w:ilvl w:val="0"/>
          <w:numId w:val="3"/>
        </w:numPr>
        <w:tabs>
          <w:tab w:val="clear" w:pos="720"/>
        </w:tabs>
        <w:ind w:left="180" w:hanging="180"/>
        <w:rPr>
          <w:rFonts w:cs="Arial"/>
          <w:sz w:val="32"/>
          <w:szCs w:val="32"/>
        </w:rPr>
      </w:pPr>
      <w:r w:rsidRPr="00134137">
        <w:rPr>
          <w:rFonts w:cs="Arial"/>
          <w:sz w:val="32"/>
          <w:szCs w:val="32"/>
        </w:rPr>
        <w:t>have swollen legs (for various reasons)</w:t>
      </w:r>
    </w:p>
    <w:p w:rsidR="002C373B" w:rsidRPr="00134137" w:rsidRDefault="002C373B" w:rsidP="002C373B">
      <w:pPr>
        <w:numPr>
          <w:ilvl w:val="0"/>
          <w:numId w:val="3"/>
        </w:numPr>
        <w:tabs>
          <w:tab w:val="clear" w:pos="720"/>
        </w:tabs>
        <w:ind w:left="180" w:hanging="180"/>
        <w:rPr>
          <w:rFonts w:cs="Arial"/>
          <w:sz w:val="32"/>
          <w:szCs w:val="32"/>
        </w:rPr>
      </w:pPr>
      <w:r w:rsidRPr="00134137">
        <w:rPr>
          <w:rFonts w:cs="Arial"/>
          <w:sz w:val="32"/>
          <w:szCs w:val="32"/>
        </w:rPr>
        <w:t xml:space="preserve">are overweight </w:t>
      </w:r>
    </w:p>
    <w:p w:rsidR="002C373B" w:rsidRPr="00134137" w:rsidRDefault="002C373B" w:rsidP="002C373B">
      <w:pPr>
        <w:numPr>
          <w:ilvl w:val="0"/>
          <w:numId w:val="3"/>
        </w:numPr>
        <w:tabs>
          <w:tab w:val="clear" w:pos="720"/>
        </w:tabs>
        <w:ind w:left="180" w:hanging="180"/>
        <w:rPr>
          <w:rFonts w:cs="Arial"/>
          <w:sz w:val="32"/>
          <w:szCs w:val="32"/>
        </w:rPr>
      </w:pPr>
      <w:r w:rsidRPr="00134137">
        <w:rPr>
          <w:rFonts w:cs="Arial"/>
          <w:sz w:val="32"/>
          <w:szCs w:val="32"/>
        </w:rPr>
        <w:t>have had cellulitis before</w:t>
      </w:r>
    </w:p>
    <w:p w:rsidR="002C373B" w:rsidRPr="00134137" w:rsidRDefault="002C373B" w:rsidP="002C373B">
      <w:pPr>
        <w:numPr>
          <w:ilvl w:val="0"/>
          <w:numId w:val="3"/>
        </w:numPr>
        <w:tabs>
          <w:tab w:val="clear" w:pos="720"/>
        </w:tabs>
        <w:ind w:left="180" w:hanging="180"/>
        <w:rPr>
          <w:rFonts w:cs="Arial"/>
          <w:sz w:val="32"/>
          <w:szCs w:val="32"/>
        </w:rPr>
      </w:pPr>
      <w:r w:rsidRPr="00134137">
        <w:rPr>
          <w:rFonts w:cs="Arial"/>
          <w:sz w:val="32"/>
          <w:szCs w:val="32"/>
        </w:rPr>
        <w:t>have a poor immune system</w:t>
      </w:r>
    </w:p>
    <w:p w:rsidR="002C373B" w:rsidRPr="00134137" w:rsidRDefault="002C373B" w:rsidP="002C373B">
      <w:pPr>
        <w:numPr>
          <w:ilvl w:val="0"/>
          <w:numId w:val="3"/>
        </w:numPr>
        <w:tabs>
          <w:tab w:val="clear" w:pos="720"/>
        </w:tabs>
        <w:ind w:left="180" w:hanging="180"/>
        <w:rPr>
          <w:rFonts w:cs="Arial"/>
          <w:sz w:val="32"/>
          <w:szCs w:val="32"/>
        </w:rPr>
      </w:pPr>
      <w:r w:rsidRPr="00134137">
        <w:rPr>
          <w:rFonts w:cs="Arial"/>
          <w:sz w:val="32"/>
          <w:szCs w:val="32"/>
        </w:rPr>
        <w:t>have poorly controlled diabetes</w:t>
      </w:r>
    </w:p>
    <w:p w:rsidR="002C373B" w:rsidRPr="00134137" w:rsidRDefault="002C373B" w:rsidP="002C373B">
      <w:pPr>
        <w:numPr>
          <w:ilvl w:val="0"/>
          <w:numId w:val="3"/>
        </w:numPr>
        <w:tabs>
          <w:tab w:val="clear" w:pos="720"/>
        </w:tabs>
        <w:ind w:left="180" w:hanging="180"/>
        <w:rPr>
          <w:rFonts w:cs="Arial"/>
          <w:sz w:val="32"/>
          <w:szCs w:val="32"/>
        </w:rPr>
      </w:pPr>
      <w:r w:rsidRPr="00134137">
        <w:rPr>
          <w:rFonts w:cs="Arial"/>
          <w:sz w:val="32"/>
          <w:szCs w:val="32"/>
        </w:rPr>
        <w:t>have had an insect bite</w:t>
      </w:r>
    </w:p>
    <w:p w:rsidR="002C373B" w:rsidRPr="00134137" w:rsidRDefault="002C373B" w:rsidP="002C373B">
      <w:pPr>
        <w:ind w:left="180"/>
        <w:rPr>
          <w:rFonts w:cs="Arial"/>
          <w:color w:val="00B050"/>
          <w:sz w:val="32"/>
          <w:szCs w:val="32"/>
        </w:rPr>
      </w:pPr>
    </w:p>
    <w:p w:rsidR="002C373B" w:rsidRPr="00134137" w:rsidRDefault="002C373B" w:rsidP="002C373B">
      <w:pPr>
        <w:rPr>
          <w:rFonts w:cs="Arial"/>
          <w:sz w:val="32"/>
          <w:szCs w:val="32"/>
        </w:rPr>
      </w:pPr>
      <w:r w:rsidRPr="00134137">
        <w:rPr>
          <w:rFonts w:cs="Arial"/>
          <w:sz w:val="32"/>
          <w:szCs w:val="32"/>
        </w:rPr>
        <w:t>Cellulitis can be treated but it may come back if the cause is not also treated.  A common cause of cellulitis is athlete's foot, which can easily be missed as the source of the problem.  It is usually a mild fungal infection which can cause itchiness and tiny cracks in the skin between the toes.  Bacteria may then get under the skin and travel up to cause a cellulitis in the leg, without looking like there is an infection of the foot.</w:t>
      </w:r>
    </w:p>
    <w:p w:rsidR="002C373B" w:rsidRPr="00134137" w:rsidRDefault="002C373B" w:rsidP="002C373B">
      <w:pPr>
        <w:rPr>
          <w:rFonts w:cs="Arial"/>
          <w:sz w:val="32"/>
          <w:szCs w:val="32"/>
        </w:rPr>
      </w:pPr>
    </w:p>
    <w:p w:rsidR="002C373B" w:rsidRPr="00134137" w:rsidRDefault="002C373B" w:rsidP="002C373B">
      <w:pPr>
        <w:rPr>
          <w:rFonts w:cs="Arial"/>
          <w:sz w:val="32"/>
          <w:szCs w:val="32"/>
        </w:rPr>
      </w:pPr>
      <w:r w:rsidRPr="00134137">
        <w:rPr>
          <w:rFonts w:cs="Arial"/>
          <w:sz w:val="32"/>
          <w:szCs w:val="32"/>
        </w:rPr>
        <w:t xml:space="preserve">People that are more likely to get cellulitis, like those with swollen legs or those who are overweight, should be careful to treat any athlete's foot promptly.  </w:t>
      </w:r>
    </w:p>
    <w:p w:rsidR="002C373B" w:rsidRPr="00134137" w:rsidRDefault="002C373B" w:rsidP="002C373B">
      <w:pPr>
        <w:rPr>
          <w:rFonts w:cs="Arial"/>
          <w:b/>
          <w:sz w:val="32"/>
          <w:szCs w:val="32"/>
        </w:rPr>
      </w:pPr>
    </w:p>
    <w:p w:rsidR="002C373B" w:rsidRPr="00134137" w:rsidRDefault="002C373B" w:rsidP="002C373B">
      <w:pPr>
        <w:rPr>
          <w:rFonts w:cs="Arial"/>
          <w:b/>
          <w:sz w:val="32"/>
          <w:szCs w:val="32"/>
        </w:rPr>
      </w:pPr>
      <w:r w:rsidRPr="00134137">
        <w:rPr>
          <w:rFonts w:cs="Arial"/>
          <w:b/>
          <w:sz w:val="32"/>
          <w:szCs w:val="32"/>
        </w:rPr>
        <w:t>How do I know I have cellulitis?</w:t>
      </w:r>
    </w:p>
    <w:p w:rsidR="002C373B" w:rsidRPr="00134137" w:rsidRDefault="002C373B" w:rsidP="002C373B">
      <w:pPr>
        <w:rPr>
          <w:rFonts w:cs="Arial"/>
          <w:sz w:val="32"/>
          <w:szCs w:val="32"/>
        </w:rPr>
      </w:pPr>
      <w:r w:rsidRPr="00134137">
        <w:rPr>
          <w:rFonts w:cs="Arial"/>
          <w:sz w:val="32"/>
          <w:szCs w:val="32"/>
        </w:rPr>
        <w:t xml:space="preserve">The affected skin feels warm, may look swollen, and looks red and inflamed.  The infected area may spread and is usually tender.  The nearest glands may swell and become tender.  This is because they are fighting off the infection to stop it spreading to other parts of the body.  </w:t>
      </w:r>
    </w:p>
    <w:p w:rsidR="002C373B" w:rsidRPr="00134137" w:rsidRDefault="002C373B" w:rsidP="002C373B">
      <w:pPr>
        <w:rPr>
          <w:rFonts w:cs="Arial"/>
          <w:sz w:val="32"/>
          <w:szCs w:val="32"/>
        </w:rPr>
      </w:pPr>
    </w:p>
    <w:p w:rsidR="002C373B" w:rsidRPr="00134137" w:rsidRDefault="002C373B" w:rsidP="002C373B">
      <w:pPr>
        <w:rPr>
          <w:rFonts w:cs="Arial"/>
          <w:sz w:val="32"/>
          <w:szCs w:val="32"/>
        </w:rPr>
      </w:pPr>
      <w:r w:rsidRPr="00134137">
        <w:rPr>
          <w:rFonts w:cs="Arial"/>
          <w:sz w:val="32"/>
          <w:szCs w:val="32"/>
        </w:rPr>
        <w:t>The glands in the groin may swell during a cellulitis of the leg. You may feel generally unwell and have a fever, particularly if the area of infection is large. The lower leg is the most common site for cellulitis to develop but it can affect any area of the skin.</w:t>
      </w:r>
    </w:p>
    <w:p w:rsidR="002C373B" w:rsidRPr="00134137" w:rsidRDefault="002C373B" w:rsidP="002C373B">
      <w:pPr>
        <w:rPr>
          <w:rFonts w:cs="Arial"/>
          <w:b/>
          <w:sz w:val="32"/>
          <w:szCs w:val="32"/>
        </w:rPr>
      </w:pPr>
    </w:p>
    <w:p w:rsidR="002C373B" w:rsidRPr="00134137" w:rsidRDefault="002C373B" w:rsidP="002C373B">
      <w:pPr>
        <w:rPr>
          <w:rFonts w:cs="Arial"/>
          <w:b/>
          <w:sz w:val="32"/>
          <w:szCs w:val="32"/>
        </w:rPr>
      </w:pPr>
      <w:r w:rsidRPr="00134137">
        <w:rPr>
          <w:rFonts w:cs="Arial"/>
          <w:b/>
          <w:sz w:val="32"/>
          <w:szCs w:val="32"/>
        </w:rPr>
        <w:t>Is cellulitis serious?</w:t>
      </w:r>
    </w:p>
    <w:p w:rsidR="002C373B" w:rsidRPr="00134137" w:rsidRDefault="002C373B" w:rsidP="002C373B">
      <w:pPr>
        <w:rPr>
          <w:rFonts w:cs="Arial"/>
          <w:sz w:val="32"/>
          <w:szCs w:val="32"/>
        </w:rPr>
      </w:pPr>
      <w:r w:rsidRPr="00134137">
        <w:rPr>
          <w:rFonts w:cs="Arial"/>
          <w:sz w:val="32"/>
          <w:szCs w:val="32"/>
        </w:rPr>
        <w:t xml:space="preserve">Cellulitis can range from a small area to a large area of spreading infection affecting a large area of skin. This means that cellulitis can range from mild to serious.  Without treatment, a 'battle' is fought between the immune (defence) system of the body and the invading bacteria.  </w:t>
      </w:r>
    </w:p>
    <w:p w:rsidR="002C373B" w:rsidRPr="00134137" w:rsidRDefault="002C373B" w:rsidP="002C373B">
      <w:pPr>
        <w:rPr>
          <w:rFonts w:cs="Arial"/>
          <w:sz w:val="32"/>
          <w:szCs w:val="32"/>
        </w:rPr>
      </w:pPr>
    </w:p>
    <w:p w:rsidR="002C373B" w:rsidRPr="00134137" w:rsidRDefault="002C373B" w:rsidP="002C373B">
      <w:pPr>
        <w:rPr>
          <w:rFonts w:cs="Arial"/>
          <w:sz w:val="32"/>
          <w:szCs w:val="32"/>
        </w:rPr>
      </w:pPr>
      <w:r w:rsidRPr="00134137">
        <w:rPr>
          <w:rFonts w:cs="Arial"/>
          <w:sz w:val="32"/>
          <w:szCs w:val="32"/>
        </w:rPr>
        <w:t>Often the body will fight off the bacteria and the infection will clear but a spreading cellulitis that is getting worse will require prompt treatment to make sure it does not spread and become more serious.</w:t>
      </w:r>
    </w:p>
    <w:p w:rsidR="002C373B" w:rsidRPr="00134137" w:rsidRDefault="002C373B" w:rsidP="002C373B">
      <w:pPr>
        <w:rPr>
          <w:rFonts w:cs="Arial"/>
          <w:b/>
          <w:sz w:val="32"/>
          <w:szCs w:val="32"/>
        </w:rPr>
      </w:pPr>
    </w:p>
    <w:p w:rsidR="002C373B" w:rsidRPr="00134137" w:rsidRDefault="002C373B" w:rsidP="002C373B">
      <w:pPr>
        <w:rPr>
          <w:rFonts w:cs="Arial"/>
          <w:b/>
          <w:sz w:val="32"/>
          <w:szCs w:val="32"/>
        </w:rPr>
      </w:pPr>
      <w:r w:rsidRPr="00134137">
        <w:rPr>
          <w:rFonts w:cs="Arial"/>
          <w:b/>
          <w:sz w:val="32"/>
          <w:szCs w:val="32"/>
        </w:rPr>
        <w:t>What is the treatment for cellulitis?</w:t>
      </w:r>
    </w:p>
    <w:p w:rsidR="002C373B" w:rsidRPr="00134137" w:rsidRDefault="002C373B" w:rsidP="002C373B">
      <w:pPr>
        <w:rPr>
          <w:rFonts w:cs="Arial"/>
          <w:sz w:val="32"/>
          <w:szCs w:val="32"/>
        </w:rPr>
      </w:pPr>
      <w:r w:rsidRPr="00134137">
        <w:rPr>
          <w:rFonts w:cs="Arial"/>
          <w:sz w:val="32"/>
          <w:szCs w:val="32"/>
        </w:rPr>
        <w:t xml:space="preserve">A course of antibiotic tablets will usually clear cellulitis. Symptoms should soon ease once you start antibiotic tablets (you may see an initial increase in redness when treatment is started before it starts to fade.)  </w:t>
      </w:r>
    </w:p>
    <w:p w:rsidR="002C373B" w:rsidRPr="00134137" w:rsidRDefault="002C373B" w:rsidP="002C373B">
      <w:pPr>
        <w:rPr>
          <w:rFonts w:cs="Arial"/>
          <w:sz w:val="32"/>
          <w:szCs w:val="32"/>
        </w:rPr>
      </w:pPr>
    </w:p>
    <w:p w:rsidR="002C373B" w:rsidRPr="00134137" w:rsidRDefault="002C373B" w:rsidP="002C373B">
      <w:pPr>
        <w:rPr>
          <w:rFonts w:cs="Arial"/>
          <w:sz w:val="32"/>
          <w:szCs w:val="32"/>
        </w:rPr>
      </w:pPr>
      <w:r w:rsidRPr="00134137">
        <w:rPr>
          <w:rFonts w:cs="Arial"/>
          <w:sz w:val="32"/>
          <w:szCs w:val="32"/>
        </w:rPr>
        <w:t xml:space="preserve">People with more severe cellulitis or those not improving with antibiotic tablets may need antibiotic injections given straight into a plastic tube in a vein, these are called intravenous antibiotics. </w:t>
      </w:r>
    </w:p>
    <w:p w:rsidR="002C373B" w:rsidRPr="00134137" w:rsidRDefault="002C373B" w:rsidP="002C373B">
      <w:pPr>
        <w:rPr>
          <w:rFonts w:cs="Arial"/>
          <w:sz w:val="32"/>
          <w:szCs w:val="32"/>
        </w:rPr>
      </w:pPr>
    </w:p>
    <w:p w:rsidR="002C373B" w:rsidRPr="00134137" w:rsidRDefault="002C373B" w:rsidP="002C373B">
      <w:pPr>
        <w:rPr>
          <w:rFonts w:cs="Arial"/>
          <w:sz w:val="32"/>
          <w:szCs w:val="32"/>
        </w:rPr>
      </w:pPr>
      <w:r w:rsidRPr="00134137">
        <w:rPr>
          <w:rFonts w:cs="Arial"/>
          <w:sz w:val="32"/>
          <w:szCs w:val="32"/>
        </w:rPr>
        <w:t>The Community Nurse will assess your cellulitis at each visit.  Please ensure you tell your Community Nurse if the area of infection continues to spread or you feel more unwell at any time.</w:t>
      </w:r>
    </w:p>
    <w:p w:rsidR="002C373B" w:rsidRPr="00134137" w:rsidRDefault="002C373B" w:rsidP="002C373B">
      <w:pPr>
        <w:rPr>
          <w:rFonts w:cs="Arial"/>
          <w:sz w:val="32"/>
          <w:szCs w:val="32"/>
        </w:rPr>
      </w:pPr>
    </w:p>
    <w:p w:rsidR="002C373B" w:rsidRPr="00134137" w:rsidRDefault="002C373B" w:rsidP="002C373B">
      <w:pPr>
        <w:rPr>
          <w:rFonts w:cs="Arial"/>
          <w:sz w:val="32"/>
          <w:szCs w:val="32"/>
        </w:rPr>
      </w:pPr>
      <w:r w:rsidRPr="00134137">
        <w:rPr>
          <w:rFonts w:cs="Arial"/>
          <w:sz w:val="32"/>
          <w:szCs w:val="32"/>
        </w:rPr>
        <w:t>Some bacteria are resistant to some antibiotics, so a change in antibiotic may be needed if the infection does not improve with the first antibiotic.</w:t>
      </w:r>
    </w:p>
    <w:p w:rsidR="002C373B" w:rsidRPr="00134137" w:rsidRDefault="002C373B" w:rsidP="002C373B">
      <w:pPr>
        <w:rPr>
          <w:rFonts w:cs="Arial"/>
          <w:b/>
          <w:sz w:val="32"/>
          <w:szCs w:val="32"/>
        </w:rPr>
      </w:pPr>
    </w:p>
    <w:p w:rsidR="002C373B" w:rsidRPr="00134137" w:rsidRDefault="002C373B" w:rsidP="002C373B">
      <w:pPr>
        <w:rPr>
          <w:rFonts w:cs="Arial"/>
          <w:b/>
          <w:sz w:val="32"/>
          <w:szCs w:val="32"/>
        </w:rPr>
      </w:pPr>
      <w:r w:rsidRPr="00134137">
        <w:rPr>
          <w:rFonts w:cs="Arial"/>
          <w:b/>
          <w:sz w:val="32"/>
          <w:szCs w:val="32"/>
        </w:rPr>
        <w:t>How is the antibiotic injection given?</w:t>
      </w:r>
    </w:p>
    <w:p w:rsidR="002C373B" w:rsidRPr="00134137" w:rsidRDefault="002C373B" w:rsidP="002C373B">
      <w:pPr>
        <w:rPr>
          <w:rFonts w:cs="Arial"/>
          <w:sz w:val="32"/>
          <w:szCs w:val="32"/>
        </w:rPr>
      </w:pPr>
      <w:r w:rsidRPr="00134137">
        <w:rPr>
          <w:rFonts w:cs="Arial"/>
          <w:sz w:val="32"/>
          <w:szCs w:val="32"/>
        </w:rPr>
        <w:t xml:space="preserve">A cannula (small hollow plastic tube) is inserted into the vein and the antibiotic is given either as a direct injection or as a drip over 30 minutes.  The antibiotics are given daily and the whole process should take about one hour. The cannula will be left in between visits and   secured with a transparent dressing. </w:t>
      </w:r>
    </w:p>
    <w:p w:rsidR="002C373B" w:rsidRPr="00134137" w:rsidRDefault="002C373B" w:rsidP="002C373B">
      <w:pPr>
        <w:rPr>
          <w:rFonts w:cs="Arial"/>
          <w:b/>
          <w:bCs/>
          <w:sz w:val="32"/>
          <w:szCs w:val="32"/>
        </w:rPr>
      </w:pPr>
    </w:p>
    <w:p w:rsidR="002C373B" w:rsidRPr="00134137" w:rsidRDefault="002C373B" w:rsidP="002C373B">
      <w:pPr>
        <w:rPr>
          <w:rFonts w:cs="Arial"/>
          <w:b/>
          <w:sz w:val="32"/>
          <w:szCs w:val="32"/>
        </w:rPr>
      </w:pPr>
      <w:r w:rsidRPr="00134137">
        <w:rPr>
          <w:rFonts w:cs="Arial"/>
          <w:b/>
          <w:sz w:val="32"/>
          <w:szCs w:val="32"/>
        </w:rPr>
        <w:t>How long do I need to have the intravenous antibiotics?</w:t>
      </w:r>
    </w:p>
    <w:p w:rsidR="002C373B" w:rsidRPr="00134137" w:rsidRDefault="002C373B" w:rsidP="002C373B">
      <w:pPr>
        <w:rPr>
          <w:rFonts w:cs="Arial"/>
          <w:sz w:val="32"/>
          <w:szCs w:val="32"/>
        </w:rPr>
      </w:pPr>
      <w:r w:rsidRPr="00134137">
        <w:rPr>
          <w:rFonts w:cs="Arial"/>
          <w:sz w:val="32"/>
          <w:szCs w:val="32"/>
        </w:rPr>
        <w:t>The cellulitis should improve after 3 to 4 days and the treatment can then be given as tablets until the infection has cleared up.  The Community Nurse will discuss this with you and assess the cellulitis daily to see whether it is responding to treatment. If the infection does not improve then you may have to be admitted to hospital.</w:t>
      </w:r>
    </w:p>
    <w:p w:rsidR="002C373B" w:rsidRPr="00134137" w:rsidRDefault="002C373B" w:rsidP="002C373B">
      <w:pPr>
        <w:rPr>
          <w:rFonts w:cs="Arial"/>
          <w:b/>
          <w:sz w:val="32"/>
          <w:szCs w:val="32"/>
        </w:rPr>
      </w:pPr>
      <w:r w:rsidRPr="00134137">
        <w:rPr>
          <w:rFonts w:cs="Arial"/>
          <w:b/>
          <w:sz w:val="32"/>
          <w:szCs w:val="32"/>
        </w:rPr>
        <w:t xml:space="preserve">What can I do to help? </w:t>
      </w:r>
    </w:p>
    <w:p w:rsidR="002C373B" w:rsidRPr="00134137" w:rsidRDefault="002C373B" w:rsidP="002C373B">
      <w:pPr>
        <w:rPr>
          <w:rFonts w:cs="Arial"/>
          <w:sz w:val="32"/>
          <w:szCs w:val="32"/>
        </w:rPr>
      </w:pPr>
      <w:r w:rsidRPr="00134137">
        <w:rPr>
          <w:rFonts w:cs="Arial"/>
          <w:sz w:val="32"/>
          <w:szCs w:val="32"/>
        </w:rPr>
        <w:t>Painkillers such as paracetamol can ease pain and reduce a fever; the Community Nurse will discuss this with you.</w:t>
      </w:r>
    </w:p>
    <w:p w:rsidR="002C373B" w:rsidRPr="00134137" w:rsidRDefault="002C373B" w:rsidP="002C373B">
      <w:pPr>
        <w:rPr>
          <w:rFonts w:cs="Arial"/>
          <w:sz w:val="32"/>
          <w:szCs w:val="32"/>
        </w:rPr>
      </w:pPr>
    </w:p>
    <w:p w:rsidR="002C373B" w:rsidRPr="00134137" w:rsidRDefault="002C373B" w:rsidP="002C373B">
      <w:pPr>
        <w:rPr>
          <w:rFonts w:cs="Arial"/>
          <w:sz w:val="32"/>
          <w:szCs w:val="32"/>
        </w:rPr>
      </w:pPr>
      <w:r w:rsidRPr="00134137">
        <w:rPr>
          <w:rFonts w:cs="Arial"/>
          <w:sz w:val="32"/>
          <w:szCs w:val="32"/>
        </w:rPr>
        <w:t>If you have cellulitis of the leg, keep the leg raised when you are resting. This helps to prevent excess swelling, which may also ease pain. 'Raised' means that your foot is higher than your hip so gravity helps to reduce the swelling.  The easiest way to raise your leg is to lie on a sofa with your leg up on a cushion.  When in bed, put your foot on a pillow so that it is slightly higher than your hip.</w:t>
      </w:r>
    </w:p>
    <w:p w:rsidR="002C373B" w:rsidRPr="00134137" w:rsidRDefault="002C373B" w:rsidP="002C373B">
      <w:pPr>
        <w:rPr>
          <w:rFonts w:cs="Arial"/>
          <w:sz w:val="32"/>
          <w:szCs w:val="32"/>
        </w:rPr>
      </w:pPr>
    </w:p>
    <w:p w:rsidR="002C373B" w:rsidRPr="00134137" w:rsidRDefault="002C373B" w:rsidP="002C373B">
      <w:pPr>
        <w:rPr>
          <w:rFonts w:cs="Arial"/>
          <w:sz w:val="32"/>
          <w:szCs w:val="32"/>
        </w:rPr>
      </w:pPr>
      <w:r w:rsidRPr="00134137">
        <w:rPr>
          <w:rFonts w:cs="Arial"/>
          <w:sz w:val="32"/>
          <w:szCs w:val="32"/>
        </w:rPr>
        <w:t xml:space="preserve">If the cellulitis is in the forearm or hand, a high sling can help to raise the affected area to reduce swelling and pain.  </w:t>
      </w:r>
    </w:p>
    <w:p w:rsidR="002C373B" w:rsidRPr="00134137" w:rsidRDefault="002C373B" w:rsidP="002C373B">
      <w:pPr>
        <w:rPr>
          <w:rFonts w:cs="Arial"/>
          <w:sz w:val="32"/>
          <w:szCs w:val="32"/>
        </w:rPr>
      </w:pPr>
    </w:p>
    <w:p w:rsidR="002C373B" w:rsidRPr="00134137" w:rsidRDefault="002C373B" w:rsidP="002C373B">
      <w:pPr>
        <w:rPr>
          <w:rFonts w:cs="Arial"/>
          <w:sz w:val="32"/>
          <w:szCs w:val="32"/>
        </w:rPr>
      </w:pPr>
      <w:r w:rsidRPr="00134137">
        <w:rPr>
          <w:rFonts w:cs="Arial"/>
          <w:color w:val="002060"/>
          <w:sz w:val="32"/>
          <w:szCs w:val="32"/>
        </w:rPr>
        <w:t>Treat athlete’s foot if it is present.</w:t>
      </w:r>
      <w:r w:rsidRPr="00134137">
        <w:rPr>
          <w:rFonts w:cs="Arial"/>
          <w:sz w:val="32"/>
          <w:szCs w:val="32"/>
        </w:rPr>
        <w:t xml:space="preserve"> As the infection clears and the skin begins to heal, use a moisturising cream to keep the skin supple and moist.</w:t>
      </w:r>
    </w:p>
    <w:p w:rsidR="002C373B" w:rsidRPr="00134137" w:rsidRDefault="002C373B" w:rsidP="002C373B">
      <w:pPr>
        <w:rPr>
          <w:rFonts w:cs="Arial"/>
          <w:sz w:val="32"/>
          <w:szCs w:val="32"/>
        </w:rPr>
      </w:pPr>
    </w:p>
    <w:p w:rsidR="002C373B" w:rsidRPr="00134137" w:rsidRDefault="002C373B" w:rsidP="002C373B">
      <w:pPr>
        <w:rPr>
          <w:rFonts w:cs="Arial"/>
          <w:b/>
          <w:sz w:val="32"/>
          <w:szCs w:val="32"/>
        </w:rPr>
      </w:pPr>
      <w:r w:rsidRPr="00134137">
        <w:rPr>
          <w:rFonts w:cs="Arial"/>
          <w:b/>
          <w:sz w:val="32"/>
          <w:szCs w:val="32"/>
        </w:rPr>
        <w:t>Time to heal</w:t>
      </w:r>
    </w:p>
    <w:p w:rsidR="002C373B" w:rsidRPr="00134137" w:rsidRDefault="002C373B" w:rsidP="002C373B">
      <w:pPr>
        <w:rPr>
          <w:rFonts w:cs="Arial"/>
          <w:sz w:val="32"/>
          <w:szCs w:val="32"/>
        </w:rPr>
      </w:pPr>
      <w:r w:rsidRPr="00134137">
        <w:rPr>
          <w:rFonts w:cs="Arial"/>
          <w:sz w:val="32"/>
          <w:szCs w:val="32"/>
        </w:rPr>
        <w:t xml:space="preserve">The swelling, warmth, and redness should begin to improve within one to three days after starting antibiotics, although these symptoms can persist for two weeks. Like a skin burn, the skin may take several weeks to heal and there may be residual scarring. </w:t>
      </w:r>
    </w:p>
    <w:p w:rsidR="002C373B" w:rsidRPr="00134137" w:rsidRDefault="002C373B" w:rsidP="002C373B">
      <w:pPr>
        <w:rPr>
          <w:rFonts w:cs="Arial"/>
          <w:sz w:val="32"/>
          <w:szCs w:val="32"/>
        </w:rPr>
      </w:pPr>
    </w:p>
    <w:p w:rsidR="002C373B" w:rsidRPr="00134137" w:rsidRDefault="002C373B" w:rsidP="002C373B">
      <w:pPr>
        <w:rPr>
          <w:rFonts w:cs="Arial"/>
          <w:sz w:val="32"/>
          <w:szCs w:val="32"/>
        </w:rPr>
      </w:pPr>
      <w:r w:rsidRPr="00134137">
        <w:rPr>
          <w:rFonts w:cs="Arial"/>
          <w:sz w:val="32"/>
          <w:szCs w:val="32"/>
        </w:rPr>
        <w:t>If you have any concerns about your condition or your treatment, please contact your Community Nurse.</w:t>
      </w:r>
    </w:p>
    <w:p w:rsidR="002C373B" w:rsidRPr="00134137" w:rsidRDefault="002C373B" w:rsidP="002C373B">
      <w:pPr>
        <w:rPr>
          <w:rFonts w:cs="Arial"/>
          <w:sz w:val="32"/>
          <w:szCs w:val="32"/>
        </w:rPr>
      </w:pPr>
    </w:p>
    <w:p w:rsidR="002C373B" w:rsidRDefault="002C373B" w:rsidP="002C373B">
      <w:pPr>
        <w:pStyle w:val="Header"/>
        <w:tabs>
          <w:tab w:val="clear" w:pos="4153"/>
          <w:tab w:val="clear" w:pos="8306"/>
        </w:tabs>
        <w:rPr>
          <w:b/>
          <w:sz w:val="32"/>
          <w:szCs w:val="32"/>
        </w:rPr>
      </w:pPr>
      <w:r w:rsidRPr="00134137">
        <w:rPr>
          <w:b/>
          <w:sz w:val="32"/>
          <w:szCs w:val="32"/>
        </w:rPr>
        <w:t>To contact a Community Nurse please call the appropriate number below:</w:t>
      </w:r>
    </w:p>
    <w:p w:rsidR="00131AF5" w:rsidRDefault="00131AF5" w:rsidP="002C373B">
      <w:pPr>
        <w:pStyle w:val="Header"/>
        <w:tabs>
          <w:tab w:val="clear" w:pos="4153"/>
          <w:tab w:val="clear" w:pos="8306"/>
        </w:tabs>
        <w:rPr>
          <w:b/>
          <w:sz w:val="32"/>
          <w:szCs w:val="32"/>
        </w:rPr>
      </w:pPr>
    </w:p>
    <w:p w:rsidR="00131AF5" w:rsidRDefault="00131AF5" w:rsidP="002C373B">
      <w:pPr>
        <w:pStyle w:val="Header"/>
        <w:tabs>
          <w:tab w:val="clear" w:pos="4153"/>
          <w:tab w:val="clear" w:pos="8306"/>
        </w:tabs>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835"/>
        <w:gridCol w:w="3423"/>
      </w:tblGrid>
      <w:tr w:rsidR="00131AF5" w:rsidTr="00131AF5">
        <w:tc>
          <w:tcPr>
            <w:tcW w:w="3828" w:type="dxa"/>
            <w:tcBorders>
              <w:top w:val="single" w:sz="4" w:space="0" w:color="auto"/>
              <w:left w:val="single" w:sz="4" w:space="0" w:color="auto"/>
              <w:bottom w:val="single" w:sz="4" w:space="0" w:color="auto"/>
              <w:right w:val="single" w:sz="4" w:space="0" w:color="auto"/>
            </w:tcBorders>
          </w:tcPr>
          <w:p w:rsidR="00131AF5" w:rsidRDefault="00131AF5">
            <w:pPr>
              <w:pStyle w:val="Header"/>
              <w:tabs>
                <w:tab w:val="left" w:pos="720"/>
              </w:tabs>
              <w:jc w:val="center"/>
              <w:rPr>
                <w:b/>
                <w:sz w:val="28"/>
                <w:szCs w:val="32"/>
              </w:rPr>
            </w:pPr>
          </w:p>
          <w:p w:rsidR="00131AF5" w:rsidRDefault="00131AF5">
            <w:pPr>
              <w:pStyle w:val="Header"/>
              <w:tabs>
                <w:tab w:val="left" w:pos="720"/>
              </w:tabs>
              <w:jc w:val="center"/>
              <w:rPr>
                <w:b/>
                <w:sz w:val="28"/>
                <w:szCs w:val="32"/>
              </w:rPr>
            </w:pPr>
            <w:r>
              <w:rPr>
                <w:b/>
                <w:sz w:val="28"/>
                <w:szCs w:val="32"/>
              </w:rPr>
              <w:t>Birmingham Patients</w:t>
            </w:r>
          </w:p>
          <w:p w:rsidR="00131AF5" w:rsidRDefault="00131AF5">
            <w:pPr>
              <w:pStyle w:val="Header"/>
              <w:tabs>
                <w:tab w:val="left" w:pos="720"/>
              </w:tabs>
              <w:jc w:val="center"/>
              <w:rPr>
                <w:b/>
                <w:sz w:val="28"/>
                <w:szCs w:val="32"/>
              </w:rPr>
            </w:pPr>
          </w:p>
        </w:tc>
        <w:tc>
          <w:tcPr>
            <w:tcW w:w="2835" w:type="dxa"/>
            <w:tcBorders>
              <w:top w:val="single" w:sz="4" w:space="0" w:color="auto"/>
              <w:left w:val="single" w:sz="4" w:space="0" w:color="auto"/>
              <w:bottom w:val="single" w:sz="4" w:space="0" w:color="auto"/>
              <w:right w:val="single" w:sz="4" w:space="0" w:color="auto"/>
            </w:tcBorders>
          </w:tcPr>
          <w:p w:rsidR="00131AF5" w:rsidRDefault="00131AF5">
            <w:pPr>
              <w:pStyle w:val="Header"/>
              <w:tabs>
                <w:tab w:val="left" w:pos="720"/>
              </w:tabs>
              <w:jc w:val="center"/>
              <w:rPr>
                <w:b/>
                <w:sz w:val="28"/>
                <w:szCs w:val="32"/>
              </w:rPr>
            </w:pPr>
          </w:p>
          <w:p w:rsidR="00131AF5" w:rsidRDefault="00131AF5">
            <w:pPr>
              <w:pStyle w:val="Header"/>
              <w:tabs>
                <w:tab w:val="left" w:pos="720"/>
              </w:tabs>
              <w:jc w:val="center"/>
              <w:rPr>
                <w:b/>
                <w:sz w:val="28"/>
                <w:szCs w:val="32"/>
              </w:rPr>
            </w:pPr>
            <w:r>
              <w:rPr>
                <w:b/>
                <w:sz w:val="28"/>
                <w:szCs w:val="32"/>
              </w:rPr>
              <w:t>Solihull Patients</w:t>
            </w:r>
          </w:p>
        </w:tc>
        <w:tc>
          <w:tcPr>
            <w:tcW w:w="3423" w:type="dxa"/>
            <w:tcBorders>
              <w:top w:val="single" w:sz="4" w:space="0" w:color="auto"/>
              <w:left w:val="single" w:sz="4" w:space="0" w:color="auto"/>
              <w:bottom w:val="single" w:sz="4" w:space="0" w:color="auto"/>
              <w:right w:val="single" w:sz="4" w:space="0" w:color="auto"/>
            </w:tcBorders>
          </w:tcPr>
          <w:p w:rsidR="00131AF5" w:rsidRDefault="00131AF5">
            <w:pPr>
              <w:pStyle w:val="Header"/>
              <w:tabs>
                <w:tab w:val="left" w:pos="720"/>
              </w:tabs>
              <w:jc w:val="center"/>
              <w:rPr>
                <w:b/>
                <w:sz w:val="28"/>
                <w:szCs w:val="32"/>
              </w:rPr>
            </w:pPr>
          </w:p>
          <w:p w:rsidR="00131AF5" w:rsidRDefault="00131AF5">
            <w:pPr>
              <w:pStyle w:val="Header"/>
              <w:tabs>
                <w:tab w:val="left" w:pos="720"/>
              </w:tabs>
              <w:jc w:val="center"/>
              <w:rPr>
                <w:b/>
                <w:sz w:val="28"/>
                <w:szCs w:val="32"/>
              </w:rPr>
            </w:pPr>
            <w:r>
              <w:rPr>
                <w:b/>
                <w:sz w:val="28"/>
                <w:szCs w:val="32"/>
              </w:rPr>
              <w:t>South Staffordshire Patients</w:t>
            </w:r>
          </w:p>
          <w:p w:rsidR="00131AF5" w:rsidRDefault="00131AF5">
            <w:pPr>
              <w:pStyle w:val="Header"/>
              <w:tabs>
                <w:tab w:val="left" w:pos="720"/>
              </w:tabs>
              <w:jc w:val="center"/>
              <w:rPr>
                <w:b/>
                <w:sz w:val="28"/>
                <w:szCs w:val="32"/>
              </w:rPr>
            </w:pPr>
          </w:p>
        </w:tc>
      </w:tr>
      <w:tr w:rsidR="00131AF5" w:rsidTr="00131AF5">
        <w:tc>
          <w:tcPr>
            <w:tcW w:w="3828" w:type="dxa"/>
            <w:tcBorders>
              <w:top w:val="single" w:sz="4" w:space="0" w:color="auto"/>
              <w:left w:val="single" w:sz="4" w:space="0" w:color="auto"/>
              <w:bottom w:val="single" w:sz="4" w:space="0" w:color="auto"/>
              <w:right w:val="single" w:sz="4" w:space="0" w:color="auto"/>
            </w:tcBorders>
          </w:tcPr>
          <w:p w:rsidR="00131AF5" w:rsidRDefault="00131AF5">
            <w:pPr>
              <w:pStyle w:val="Header"/>
              <w:tabs>
                <w:tab w:val="left" w:pos="720"/>
              </w:tabs>
              <w:jc w:val="center"/>
              <w:rPr>
                <w:b/>
                <w:sz w:val="28"/>
                <w:szCs w:val="32"/>
              </w:rPr>
            </w:pPr>
          </w:p>
          <w:p w:rsidR="00131AF5" w:rsidRDefault="00131AF5">
            <w:pPr>
              <w:pStyle w:val="Header"/>
              <w:tabs>
                <w:tab w:val="left" w:pos="720"/>
              </w:tabs>
              <w:jc w:val="center"/>
              <w:rPr>
                <w:b/>
                <w:sz w:val="28"/>
                <w:szCs w:val="32"/>
              </w:rPr>
            </w:pPr>
            <w:r>
              <w:rPr>
                <w:b/>
                <w:sz w:val="28"/>
                <w:szCs w:val="32"/>
              </w:rPr>
              <w:t>0300 555 1919 Option 2</w:t>
            </w:r>
          </w:p>
          <w:p w:rsidR="00131AF5" w:rsidRDefault="00131AF5">
            <w:pPr>
              <w:pStyle w:val="Header"/>
              <w:tabs>
                <w:tab w:val="left" w:pos="720"/>
              </w:tabs>
              <w:jc w:val="center"/>
              <w:rPr>
                <w:b/>
                <w:sz w:val="28"/>
                <w:szCs w:val="32"/>
              </w:rPr>
            </w:pPr>
            <w:r>
              <w:rPr>
                <w:b/>
                <w:sz w:val="28"/>
                <w:szCs w:val="32"/>
              </w:rPr>
              <w:t>(24 hours)</w:t>
            </w:r>
          </w:p>
        </w:tc>
        <w:tc>
          <w:tcPr>
            <w:tcW w:w="2835" w:type="dxa"/>
            <w:tcBorders>
              <w:top w:val="single" w:sz="4" w:space="0" w:color="auto"/>
              <w:left w:val="single" w:sz="4" w:space="0" w:color="auto"/>
              <w:bottom w:val="single" w:sz="4" w:space="0" w:color="auto"/>
              <w:right w:val="single" w:sz="4" w:space="0" w:color="auto"/>
            </w:tcBorders>
          </w:tcPr>
          <w:p w:rsidR="00131AF5" w:rsidRDefault="00131AF5">
            <w:pPr>
              <w:pStyle w:val="Header"/>
              <w:tabs>
                <w:tab w:val="left" w:pos="720"/>
              </w:tabs>
              <w:jc w:val="center"/>
              <w:rPr>
                <w:b/>
                <w:sz w:val="28"/>
                <w:szCs w:val="32"/>
              </w:rPr>
            </w:pPr>
          </w:p>
          <w:p w:rsidR="00131AF5" w:rsidRDefault="00131AF5">
            <w:pPr>
              <w:pStyle w:val="Header"/>
              <w:tabs>
                <w:tab w:val="left" w:pos="720"/>
              </w:tabs>
              <w:jc w:val="center"/>
              <w:rPr>
                <w:b/>
                <w:sz w:val="28"/>
                <w:szCs w:val="32"/>
              </w:rPr>
            </w:pPr>
            <w:r>
              <w:rPr>
                <w:b/>
                <w:sz w:val="28"/>
                <w:szCs w:val="32"/>
              </w:rPr>
              <w:t xml:space="preserve">0121 </w:t>
            </w:r>
            <w:r w:rsidR="00667567">
              <w:rPr>
                <w:b/>
                <w:sz w:val="28"/>
                <w:szCs w:val="32"/>
              </w:rPr>
              <w:t>717 4333</w:t>
            </w:r>
          </w:p>
          <w:p w:rsidR="00131AF5" w:rsidRDefault="00131AF5">
            <w:pPr>
              <w:pStyle w:val="Header"/>
              <w:tabs>
                <w:tab w:val="left" w:pos="720"/>
              </w:tabs>
              <w:jc w:val="center"/>
              <w:rPr>
                <w:b/>
                <w:sz w:val="28"/>
                <w:szCs w:val="32"/>
              </w:rPr>
            </w:pPr>
            <w:r>
              <w:rPr>
                <w:b/>
                <w:sz w:val="28"/>
                <w:szCs w:val="32"/>
              </w:rPr>
              <w:t>(24 hours)</w:t>
            </w:r>
          </w:p>
        </w:tc>
        <w:tc>
          <w:tcPr>
            <w:tcW w:w="3423" w:type="dxa"/>
            <w:tcBorders>
              <w:top w:val="single" w:sz="4" w:space="0" w:color="auto"/>
              <w:left w:val="single" w:sz="4" w:space="0" w:color="auto"/>
              <w:bottom w:val="single" w:sz="4" w:space="0" w:color="auto"/>
              <w:right w:val="single" w:sz="4" w:space="0" w:color="auto"/>
            </w:tcBorders>
          </w:tcPr>
          <w:p w:rsidR="00131AF5" w:rsidRDefault="00131AF5">
            <w:pPr>
              <w:pStyle w:val="Header"/>
              <w:tabs>
                <w:tab w:val="left" w:pos="720"/>
              </w:tabs>
              <w:jc w:val="center"/>
              <w:rPr>
                <w:b/>
                <w:sz w:val="28"/>
                <w:szCs w:val="32"/>
              </w:rPr>
            </w:pPr>
          </w:p>
          <w:p w:rsidR="00131AF5" w:rsidRDefault="00131AF5">
            <w:pPr>
              <w:pStyle w:val="Header"/>
              <w:tabs>
                <w:tab w:val="left" w:pos="720"/>
              </w:tabs>
              <w:jc w:val="center"/>
              <w:rPr>
                <w:b/>
                <w:sz w:val="28"/>
                <w:szCs w:val="32"/>
              </w:rPr>
            </w:pPr>
            <w:r>
              <w:rPr>
                <w:b/>
                <w:sz w:val="28"/>
                <w:szCs w:val="32"/>
              </w:rPr>
              <w:t>01827 263884</w:t>
            </w:r>
          </w:p>
          <w:p w:rsidR="00131AF5" w:rsidRDefault="00131AF5">
            <w:pPr>
              <w:pStyle w:val="Header"/>
              <w:tabs>
                <w:tab w:val="left" w:pos="720"/>
              </w:tabs>
              <w:jc w:val="center"/>
              <w:rPr>
                <w:b/>
                <w:sz w:val="28"/>
                <w:szCs w:val="32"/>
              </w:rPr>
            </w:pPr>
            <w:r>
              <w:rPr>
                <w:b/>
                <w:sz w:val="28"/>
                <w:szCs w:val="32"/>
              </w:rPr>
              <w:t>(24 hours)</w:t>
            </w:r>
          </w:p>
          <w:p w:rsidR="00131AF5" w:rsidRDefault="00131AF5">
            <w:pPr>
              <w:pStyle w:val="Header"/>
              <w:tabs>
                <w:tab w:val="left" w:pos="720"/>
              </w:tabs>
              <w:jc w:val="center"/>
              <w:rPr>
                <w:b/>
                <w:sz w:val="28"/>
                <w:szCs w:val="32"/>
              </w:rPr>
            </w:pPr>
          </w:p>
        </w:tc>
      </w:tr>
    </w:tbl>
    <w:p w:rsidR="00131AF5" w:rsidRDefault="00131AF5" w:rsidP="002C373B">
      <w:pPr>
        <w:pStyle w:val="Header"/>
        <w:tabs>
          <w:tab w:val="clear" w:pos="4153"/>
          <w:tab w:val="clear" w:pos="8306"/>
        </w:tabs>
        <w:rPr>
          <w:b/>
          <w:sz w:val="32"/>
          <w:szCs w:val="32"/>
        </w:rPr>
      </w:pPr>
    </w:p>
    <w:p w:rsidR="00131AF5" w:rsidRDefault="00131AF5" w:rsidP="002C373B">
      <w:pPr>
        <w:pStyle w:val="Header"/>
        <w:tabs>
          <w:tab w:val="clear" w:pos="4153"/>
          <w:tab w:val="clear" w:pos="8306"/>
        </w:tabs>
        <w:rPr>
          <w:b/>
          <w:sz w:val="32"/>
          <w:szCs w:val="32"/>
        </w:rPr>
      </w:pPr>
    </w:p>
    <w:p w:rsidR="002C373B" w:rsidRPr="00134137" w:rsidRDefault="002C373B" w:rsidP="002C373B">
      <w:pPr>
        <w:rPr>
          <w:b/>
          <w:sz w:val="32"/>
          <w:szCs w:val="32"/>
        </w:rPr>
      </w:pPr>
    </w:p>
    <w:p w:rsidR="002C373B" w:rsidRPr="00134137" w:rsidRDefault="002C373B" w:rsidP="002C373B">
      <w:pPr>
        <w:rPr>
          <w:b/>
          <w:sz w:val="32"/>
          <w:szCs w:val="32"/>
        </w:rPr>
        <w:sectPr w:rsidR="002C373B" w:rsidRPr="00134137">
          <w:headerReference w:type="default" r:id="rId11"/>
          <w:type w:val="continuous"/>
          <w:pgSz w:w="11906" w:h="16838" w:code="9"/>
          <w:pgMar w:top="964" w:right="964" w:bottom="964" w:left="964" w:header="794" w:footer="794" w:gutter="0"/>
          <w:cols w:space="720"/>
        </w:sectPr>
      </w:pPr>
    </w:p>
    <w:p w:rsidR="002C373B" w:rsidRPr="00134137" w:rsidRDefault="002C373B" w:rsidP="002C373B">
      <w:pPr>
        <w:rPr>
          <w:rFonts w:cs="Arial"/>
          <w:b/>
          <w:bCs/>
          <w:sz w:val="32"/>
          <w:szCs w:val="32"/>
        </w:rPr>
      </w:pPr>
      <w:r w:rsidRPr="00134137">
        <w:rPr>
          <w:rFonts w:cs="Arial"/>
          <w:b/>
          <w:bCs/>
          <w:sz w:val="32"/>
          <w:szCs w:val="32"/>
        </w:rPr>
        <w:t>Our commitment to confidentiality</w:t>
      </w:r>
    </w:p>
    <w:p w:rsidR="002C373B" w:rsidRPr="00134137" w:rsidRDefault="002C373B" w:rsidP="002C373B">
      <w:pPr>
        <w:rPr>
          <w:rFonts w:cs="Arial"/>
          <w:sz w:val="32"/>
          <w:szCs w:val="32"/>
        </w:rPr>
      </w:pPr>
      <w:r w:rsidRPr="00134137">
        <w:rPr>
          <w:rFonts w:cs="Arial"/>
          <w:sz w:val="32"/>
          <w:szCs w:val="32"/>
        </w:rPr>
        <w:t xml:space="preserve">We keep personal and clinical information about you to ensure you receive appropriate care and treatment.  Everyone working in the NHS has a legal duty to keep information about you confidential. We will share information with other parts of the NHS to support your healthcare needs, and we will inform your GP of your progress unless you ask us not to.  </w:t>
      </w:r>
    </w:p>
    <w:p w:rsidR="002C373B" w:rsidRPr="00134137" w:rsidRDefault="002C373B" w:rsidP="002C373B">
      <w:pPr>
        <w:rPr>
          <w:rFonts w:cs="Arial"/>
          <w:sz w:val="32"/>
          <w:szCs w:val="32"/>
        </w:rPr>
      </w:pPr>
    </w:p>
    <w:p w:rsidR="002C373B" w:rsidRPr="00134137" w:rsidRDefault="002C373B" w:rsidP="002C373B">
      <w:pPr>
        <w:rPr>
          <w:rFonts w:cs="Arial"/>
          <w:sz w:val="32"/>
          <w:szCs w:val="32"/>
        </w:rPr>
      </w:pPr>
      <w:r w:rsidRPr="00134137">
        <w:rPr>
          <w:rFonts w:cs="Arial"/>
          <w:sz w:val="32"/>
          <w:szCs w:val="32"/>
        </w:rPr>
        <w:t>If we need to share information that identifies you with other organisations we will ask for your consent. You can help us by pointing out any information in your records which is wrong or needs updating.</w:t>
      </w:r>
    </w:p>
    <w:p w:rsidR="002C373B" w:rsidRPr="00134137" w:rsidRDefault="002C373B" w:rsidP="002C373B">
      <w:pPr>
        <w:rPr>
          <w:rFonts w:cs="Arial"/>
          <w:sz w:val="32"/>
          <w:szCs w:val="32"/>
        </w:rPr>
      </w:pPr>
    </w:p>
    <w:p w:rsidR="002C373B" w:rsidRPr="00134137" w:rsidRDefault="002C373B" w:rsidP="002C373B">
      <w:pPr>
        <w:jc w:val="both"/>
        <w:rPr>
          <w:rFonts w:cs="Arial"/>
          <w:b/>
          <w:bCs/>
          <w:sz w:val="32"/>
          <w:szCs w:val="32"/>
        </w:rPr>
      </w:pPr>
      <w:r w:rsidRPr="00134137">
        <w:rPr>
          <w:rFonts w:cs="Arial"/>
          <w:b/>
          <w:bCs/>
          <w:sz w:val="32"/>
          <w:szCs w:val="32"/>
        </w:rPr>
        <w:t>Additional Sources of Information:</w:t>
      </w:r>
    </w:p>
    <w:p w:rsidR="002C373B" w:rsidRPr="00134137" w:rsidRDefault="002C373B" w:rsidP="002C373B">
      <w:pPr>
        <w:rPr>
          <w:rFonts w:cs="Arial"/>
          <w:sz w:val="32"/>
          <w:szCs w:val="32"/>
        </w:rPr>
      </w:pPr>
      <w:r w:rsidRPr="00134137">
        <w:rPr>
          <w:rFonts w:cs="Arial"/>
          <w:sz w:val="32"/>
          <w:szCs w:val="32"/>
        </w:rPr>
        <w:t xml:space="preserve">Go online and view NHS Choices website for more information about a wide range of health topics </w:t>
      </w:r>
      <w:hyperlink r:id="rId12" w:history="1">
        <w:r w:rsidRPr="00134137">
          <w:rPr>
            <w:rStyle w:val="Hyperlink"/>
            <w:rFonts w:cs="Arial"/>
            <w:sz w:val="32"/>
            <w:szCs w:val="32"/>
          </w:rPr>
          <w:t>http://www.nhs.uk/Pages/HomePage.aspx</w:t>
        </w:r>
      </w:hyperlink>
      <w:r w:rsidRPr="00134137">
        <w:rPr>
          <w:rFonts w:cs="Arial"/>
          <w:sz w:val="32"/>
          <w:szCs w:val="32"/>
        </w:rPr>
        <w:t xml:space="preserve"> </w:t>
      </w:r>
    </w:p>
    <w:p w:rsidR="002C373B" w:rsidRPr="00134137" w:rsidRDefault="002C373B" w:rsidP="002C373B">
      <w:pPr>
        <w:rPr>
          <w:rFonts w:cs="Arial"/>
          <w:sz w:val="32"/>
          <w:szCs w:val="32"/>
        </w:rPr>
      </w:pPr>
    </w:p>
    <w:p w:rsidR="002C373B" w:rsidRPr="00134137" w:rsidRDefault="002C373B" w:rsidP="002C373B">
      <w:pPr>
        <w:rPr>
          <w:rFonts w:cs="Arial"/>
          <w:sz w:val="32"/>
          <w:szCs w:val="32"/>
        </w:rPr>
      </w:pPr>
      <w:r w:rsidRPr="00134137">
        <w:rPr>
          <w:rFonts w:cs="Arial"/>
          <w:sz w:val="32"/>
          <w:szCs w:val="32"/>
        </w:rPr>
        <w:t>You may want to visit one of our Health Information Centres located in:</w:t>
      </w:r>
    </w:p>
    <w:p w:rsidR="002C373B" w:rsidRPr="00134137" w:rsidRDefault="002C373B" w:rsidP="002C373B">
      <w:pPr>
        <w:numPr>
          <w:ilvl w:val="0"/>
          <w:numId w:val="2"/>
        </w:numPr>
        <w:rPr>
          <w:rFonts w:cs="Arial"/>
          <w:sz w:val="32"/>
          <w:szCs w:val="32"/>
        </w:rPr>
      </w:pPr>
      <w:r w:rsidRPr="00134137">
        <w:rPr>
          <w:rFonts w:cs="Arial"/>
          <w:sz w:val="32"/>
          <w:szCs w:val="32"/>
        </w:rPr>
        <w:t>Main Entrance at Birmingham Heartlands Hospital Tel: 0121 424 2280</w:t>
      </w:r>
    </w:p>
    <w:p w:rsidR="002C373B" w:rsidRPr="00134137" w:rsidRDefault="002C373B" w:rsidP="002C373B">
      <w:pPr>
        <w:numPr>
          <w:ilvl w:val="0"/>
          <w:numId w:val="2"/>
        </w:numPr>
        <w:rPr>
          <w:rFonts w:cs="Arial"/>
          <w:sz w:val="32"/>
          <w:szCs w:val="32"/>
        </w:rPr>
      </w:pPr>
      <w:r w:rsidRPr="00134137">
        <w:rPr>
          <w:rFonts w:cs="Arial"/>
          <w:sz w:val="32"/>
          <w:szCs w:val="32"/>
        </w:rPr>
        <w:t>Treatment Centre at Good Hope Hospital Tel: 0121 424 9946</w:t>
      </w:r>
    </w:p>
    <w:p w:rsidR="002C373B" w:rsidRPr="00134137" w:rsidRDefault="002C373B" w:rsidP="002C373B">
      <w:pPr>
        <w:rPr>
          <w:rFonts w:eastAsia="Calibri" w:cs="Arial"/>
          <w:sz w:val="32"/>
          <w:szCs w:val="32"/>
        </w:rPr>
      </w:pPr>
      <w:r>
        <w:rPr>
          <w:rFonts w:cs="Arial"/>
          <w:sz w:val="32"/>
          <w:szCs w:val="32"/>
        </w:rPr>
        <w:t xml:space="preserve">        </w:t>
      </w:r>
      <w:r w:rsidRPr="00134137">
        <w:rPr>
          <w:rFonts w:cs="Arial"/>
          <w:sz w:val="32"/>
          <w:szCs w:val="32"/>
        </w:rPr>
        <w:t xml:space="preserve">or contact us by email: </w:t>
      </w:r>
      <w:hyperlink r:id="rId13" w:history="1">
        <w:r w:rsidRPr="00134137">
          <w:rPr>
            <w:rStyle w:val="Hyperlink"/>
            <w:rFonts w:cs="Arial"/>
            <w:sz w:val="32"/>
            <w:szCs w:val="32"/>
          </w:rPr>
          <w:t>healthinfo.centre@heartofengland.nhs.uk</w:t>
        </w:r>
      </w:hyperlink>
      <w:r w:rsidRPr="00134137">
        <w:rPr>
          <w:rFonts w:cs="Arial"/>
          <w:sz w:val="32"/>
          <w:szCs w:val="32"/>
        </w:rPr>
        <w:t>.</w:t>
      </w:r>
    </w:p>
    <w:p w:rsidR="002C373B" w:rsidRPr="00134137" w:rsidRDefault="002C373B" w:rsidP="002C373B">
      <w:pPr>
        <w:rPr>
          <w:rFonts w:cs="Arial"/>
          <w:sz w:val="32"/>
          <w:szCs w:val="32"/>
        </w:rPr>
      </w:pPr>
    </w:p>
    <w:p w:rsidR="002C373B" w:rsidRPr="00134137" w:rsidRDefault="002C373B" w:rsidP="002C373B">
      <w:pPr>
        <w:pStyle w:val="NormalWeb"/>
        <w:spacing w:before="0" w:beforeAutospacing="0" w:after="0" w:afterAutospacing="0"/>
        <w:rPr>
          <w:rFonts w:ascii="Arial" w:hAnsi="Arial" w:cs="Arial"/>
          <w:sz w:val="32"/>
          <w:szCs w:val="32"/>
        </w:rPr>
      </w:pPr>
      <w:r w:rsidRPr="00134137">
        <w:rPr>
          <w:rFonts w:ascii="Arial" w:hAnsi="Arial" w:cs="Arial"/>
          <w:sz w:val="32"/>
          <w:szCs w:val="32"/>
        </w:rPr>
        <w:t xml:space="preserve">Dear Patient </w:t>
      </w:r>
    </w:p>
    <w:p w:rsidR="002C373B" w:rsidRPr="00134137" w:rsidRDefault="002C373B" w:rsidP="002C373B">
      <w:pPr>
        <w:pStyle w:val="NormalWeb"/>
        <w:spacing w:before="0" w:beforeAutospacing="0" w:after="0" w:afterAutospacing="0"/>
        <w:rPr>
          <w:rFonts w:ascii="Arial" w:hAnsi="Arial" w:cs="Arial"/>
          <w:sz w:val="32"/>
          <w:szCs w:val="32"/>
        </w:rPr>
      </w:pPr>
    </w:p>
    <w:p w:rsidR="002C373B" w:rsidRPr="00134137" w:rsidRDefault="002C373B" w:rsidP="002C373B">
      <w:pPr>
        <w:pStyle w:val="NormalWeb"/>
        <w:spacing w:before="0" w:beforeAutospacing="0" w:after="0" w:afterAutospacing="0"/>
        <w:rPr>
          <w:rFonts w:ascii="Arial" w:hAnsi="Arial" w:cs="Arial"/>
          <w:sz w:val="32"/>
          <w:szCs w:val="32"/>
        </w:rPr>
      </w:pPr>
      <w:r w:rsidRPr="00134137">
        <w:rPr>
          <w:rFonts w:ascii="Arial" w:hAnsi="Arial" w:cs="Arial"/>
          <w:sz w:val="32"/>
          <w:szCs w:val="32"/>
        </w:rPr>
        <w:t>We welcome your views on what you liked and suggestions for how things could be improved at this hospital. If you would like to tell us and others about your experience please make your comments through one of the following sites:-</w:t>
      </w:r>
    </w:p>
    <w:p w:rsidR="002C373B" w:rsidRPr="00134137" w:rsidRDefault="002C373B" w:rsidP="002C373B">
      <w:pPr>
        <w:pStyle w:val="NormalWeb"/>
        <w:spacing w:before="0" w:beforeAutospacing="0" w:after="0" w:afterAutospacing="0"/>
        <w:rPr>
          <w:rFonts w:ascii="Arial" w:hAnsi="Arial" w:cs="Arial"/>
          <w:sz w:val="32"/>
          <w:szCs w:val="32"/>
        </w:rPr>
      </w:pPr>
    </w:p>
    <w:p w:rsidR="002C373B" w:rsidRPr="00134137" w:rsidRDefault="002C373B" w:rsidP="002C373B">
      <w:pPr>
        <w:pStyle w:val="NormalWeb"/>
        <w:numPr>
          <w:ilvl w:val="0"/>
          <w:numId w:val="1"/>
        </w:numPr>
        <w:spacing w:before="0" w:beforeAutospacing="0" w:after="0" w:afterAutospacing="0"/>
        <w:rPr>
          <w:rFonts w:ascii="Arial" w:hAnsi="Arial" w:cs="Arial"/>
          <w:sz w:val="32"/>
          <w:szCs w:val="32"/>
        </w:rPr>
      </w:pPr>
      <w:r w:rsidRPr="00134137">
        <w:rPr>
          <w:rFonts w:ascii="Arial" w:hAnsi="Arial" w:cs="Arial"/>
          <w:sz w:val="32"/>
          <w:szCs w:val="32"/>
        </w:rPr>
        <w:t>NHS Choice:-</w:t>
      </w:r>
      <w:r w:rsidRPr="00134137">
        <w:rPr>
          <w:rFonts w:ascii="Arial" w:hAnsi="Arial" w:cs="Arial"/>
          <w:color w:val="1F497D"/>
          <w:sz w:val="32"/>
          <w:szCs w:val="32"/>
        </w:rPr>
        <w:t xml:space="preserve">           </w:t>
      </w:r>
      <w:hyperlink r:id="rId14" w:history="1">
        <w:r w:rsidRPr="00134137">
          <w:rPr>
            <w:rStyle w:val="Hyperlink"/>
            <w:rFonts w:cs="Arial"/>
            <w:sz w:val="32"/>
            <w:szCs w:val="32"/>
          </w:rPr>
          <w:t>www.nhs.uk</w:t>
        </w:r>
      </w:hyperlink>
    </w:p>
    <w:p w:rsidR="002C373B" w:rsidRPr="00134137" w:rsidRDefault="002C373B" w:rsidP="002C373B">
      <w:pPr>
        <w:pStyle w:val="NormalWeb"/>
        <w:numPr>
          <w:ilvl w:val="0"/>
          <w:numId w:val="1"/>
        </w:numPr>
        <w:spacing w:before="0" w:beforeAutospacing="0" w:after="0" w:afterAutospacing="0"/>
        <w:rPr>
          <w:rStyle w:val="HTMLCite"/>
          <w:rFonts w:ascii="Arial" w:hAnsi="Arial" w:cs="Arial"/>
          <w:sz w:val="32"/>
          <w:szCs w:val="32"/>
        </w:rPr>
      </w:pPr>
      <w:r w:rsidRPr="00134137">
        <w:rPr>
          <w:rStyle w:val="HTMLCite"/>
          <w:rFonts w:ascii="Arial" w:hAnsi="Arial" w:cs="Arial"/>
          <w:sz w:val="32"/>
          <w:szCs w:val="32"/>
        </w:rPr>
        <w:t>Patient Opinion:</w:t>
      </w:r>
      <w:r w:rsidRPr="00134137">
        <w:rPr>
          <w:rStyle w:val="HTMLCite"/>
          <w:rFonts w:ascii="Arial" w:hAnsi="Arial" w:cs="Arial"/>
          <w:color w:val="1F497D"/>
          <w:sz w:val="32"/>
          <w:szCs w:val="32"/>
        </w:rPr>
        <w:t xml:space="preserve">-      </w:t>
      </w:r>
      <w:hyperlink r:id="rId15" w:history="1">
        <w:r w:rsidRPr="00134137">
          <w:rPr>
            <w:rStyle w:val="Hyperlink"/>
            <w:rFonts w:cs="Arial"/>
            <w:sz w:val="32"/>
            <w:szCs w:val="32"/>
          </w:rPr>
          <w:t>www.patientopinion.org.uk</w:t>
        </w:r>
      </w:hyperlink>
    </w:p>
    <w:p w:rsidR="002C373B" w:rsidRPr="00134137" w:rsidRDefault="002C373B" w:rsidP="002C373B">
      <w:pPr>
        <w:pStyle w:val="NormalWeb"/>
        <w:numPr>
          <w:ilvl w:val="0"/>
          <w:numId w:val="1"/>
        </w:numPr>
        <w:spacing w:before="0" w:beforeAutospacing="0" w:after="0" w:afterAutospacing="0"/>
        <w:rPr>
          <w:rStyle w:val="HTMLCite"/>
          <w:rFonts w:ascii="Arial" w:hAnsi="Arial" w:cs="Arial"/>
          <w:sz w:val="32"/>
          <w:szCs w:val="32"/>
        </w:rPr>
      </w:pPr>
      <w:r w:rsidRPr="00134137">
        <w:rPr>
          <w:rStyle w:val="HTMLCite"/>
          <w:rFonts w:ascii="Arial" w:hAnsi="Arial" w:cs="Arial"/>
          <w:sz w:val="32"/>
          <w:szCs w:val="32"/>
        </w:rPr>
        <w:t>I want great care:-</w:t>
      </w:r>
      <w:r w:rsidRPr="00134137">
        <w:rPr>
          <w:rStyle w:val="HTMLCite"/>
          <w:rFonts w:ascii="Arial" w:hAnsi="Arial" w:cs="Arial"/>
          <w:color w:val="1F497D"/>
          <w:sz w:val="32"/>
          <w:szCs w:val="32"/>
        </w:rPr>
        <w:t xml:space="preserve">    </w:t>
      </w:r>
      <w:hyperlink r:id="rId16" w:history="1">
        <w:r w:rsidRPr="00134137">
          <w:rPr>
            <w:rStyle w:val="Hyperlink"/>
            <w:rFonts w:cs="Arial"/>
            <w:sz w:val="32"/>
            <w:szCs w:val="32"/>
          </w:rPr>
          <w:t>www.iwantgreatcare.org</w:t>
        </w:r>
      </w:hyperlink>
      <w:r w:rsidRPr="00134137">
        <w:rPr>
          <w:rStyle w:val="HTMLCite"/>
          <w:rFonts w:ascii="Arial" w:hAnsi="Arial" w:cs="Arial"/>
          <w:color w:val="1F497D"/>
          <w:sz w:val="32"/>
          <w:szCs w:val="32"/>
        </w:rPr>
        <w:t xml:space="preserve"> </w:t>
      </w:r>
      <w:r w:rsidRPr="00134137">
        <w:rPr>
          <w:rStyle w:val="HTMLCite"/>
          <w:rFonts w:ascii="Arial" w:hAnsi="Arial" w:cs="Arial"/>
          <w:sz w:val="32"/>
          <w:szCs w:val="32"/>
        </w:rPr>
        <w:t>(Here you can leave feedback about your doctor)</w:t>
      </w:r>
    </w:p>
    <w:p w:rsidR="002C373B" w:rsidRPr="00134137" w:rsidRDefault="002C373B" w:rsidP="002C373B">
      <w:pPr>
        <w:pStyle w:val="NormalWeb"/>
        <w:spacing w:before="0" w:beforeAutospacing="0" w:after="0" w:afterAutospacing="0"/>
        <w:rPr>
          <w:rFonts w:ascii="Arial" w:hAnsi="Arial" w:cs="Arial"/>
          <w:sz w:val="32"/>
          <w:szCs w:val="32"/>
        </w:rPr>
      </w:pPr>
    </w:p>
    <w:p w:rsidR="002C373B" w:rsidRPr="00134137" w:rsidRDefault="002C373B" w:rsidP="002C373B">
      <w:pPr>
        <w:pStyle w:val="NormalWeb"/>
        <w:spacing w:before="0" w:beforeAutospacing="0" w:after="0" w:afterAutospacing="0"/>
        <w:rPr>
          <w:rFonts w:ascii="Arial" w:hAnsi="Arial" w:cs="Arial"/>
          <w:sz w:val="32"/>
          <w:szCs w:val="32"/>
        </w:rPr>
      </w:pPr>
      <w:r w:rsidRPr="00134137">
        <w:rPr>
          <w:rFonts w:ascii="Arial" w:hAnsi="Arial" w:cs="Arial"/>
          <w:sz w:val="32"/>
          <w:szCs w:val="32"/>
        </w:rPr>
        <w:t>Be helpful and respectful: think about what people might want to know about this hospital or how your experiences might benefit others. Remember your words must be polite and respectful, and you cannot name individuals on the NHS Choice or Patient Opinion sites.</w:t>
      </w:r>
    </w:p>
    <w:p w:rsidR="002C373B" w:rsidRDefault="002C373B" w:rsidP="002C373B">
      <w:pPr>
        <w:rPr>
          <w:rFonts w:cs="Arial"/>
          <w:b/>
          <w:bCs/>
          <w:sz w:val="32"/>
          <w:szCs w:val="32"/>
        </w:rPr>
      </w:pPr>
    </w:p>
    <w:p w:rsidR="002C373B" w:rsidRPr="00134137" w:rsidRDefault="002C373B" w:rsidP="002C373B">
      <w:pPr>
        <w:rPr>
          <w:rFonts w:cs="Arial"/>
          <w:b/>
          <w:bCs/>
          <w:sz w:val="32"/>
          <w:szCs w:val="32"/>
        </w:rPr>
      </w:pPr>
    </w:p>
    <w:p w:rsidR="002C373B" w:rsidRPr="00134137" w:rsidRDefault="002C373B" w:rsidP="002C373B">
      <w:pPr>
        <w:rPr>
          <w:rFonts w:cs="Arial"/>
          <w:sz w:val="32"/>
          <w:szCs w:val="32"/>
        </w:rPr>
      </w:pPr>
      <w:r w:rsidRPr="00134137">
        <w:rPr>
          <w:rFonts w:cs="Arial"/>
          <w:b/>
          <w:bCs/>
          <w:sz w:val="32"/>
          <w:szCs w:val="32"/>
        </w:rPr>
        <w:t xml:space="preserve">If you have any questions you may want to ask about your condition or treatment, or anything you do not understand or wish to know more about, write them down and your doctor will be more than happy to try and answer them for you. </w:t>
      </w:r>
      <w:r w:rsidRPr="00134137">
        <w:rPr>
          <w:rFonts w:cs="Arial"/>
          <w:sz w:val="32"/>
          <w:szCs w:val="32"/>
        </w:rPr>
        <w:t xml:space="preserve"> </w:t>
      </w:r>
    </w:p>
    <w:p w:rsidR="002C373B" w:rsidRPr="00134137" w:rsidRDefault="002C373B" w:rsidP="002C373B">
      <w:pPr>
        <w:rPr>
          <w:rFonts w:cs="Arial"/>
          <w:sz w:val="32"/>
          <w:szCs w:val="32"/>
        </w:rPr>
      </w:pPr>
      <w:r>
        <w:rPr>
          <w:rFonts w:cs="Arial"/>
          <w:noProof/>
          <w:sz w:val="32"/>
          <w:szCs w:val="32"/>
          <w:lang w:eastAsia="en-GB"/>
        </w:rPr>
        <w:drawing>
          <wp:anchor distT="0" distB="0" distL="114300" distR="114300" simplePos="0" relativeHeight="251662336" behindDoc="1" locked="0" layoutInCell="1" allowOverlap="1">
            <wp:simplePos x="0" y="0"/>
            <wp:positionH relativeFrom="column">
              <wp:posOffset>76835</wp:posOffset>
            </wp:positionH>
            <wp:positionV relativeFrom="paragraph">
              <wp:posOffset>243840</wp:posOffset>
            </wp:positionV>
            <wp:extent cx="2354580" cy="617220"/>
            <wp:effectExtent l="0" t="0" r="7620" b="0"/>
            <wp:wrapTight wrapText="bothSides">
              <wp:wrapPolygon edited="0">
                <wp:start x="466" y="0"/>
                <wp:lineTo x="0" y="1778"/>
                <wp:lineTo x="0" y="20444"/>
                <wp:lineTo x="21437" y="20444"/>
                <wp:lineTo x="21437" y="0"/>
                <wp:lineTo x="466" y="0"/>
              </wp:wrapPolygon>
            </wp:wrapTight>
            <wp:docPr id="5" name="Picture 1" descr="http://www.theinformationstandard.org/sites/default/files/IS_member_exp_horz_pos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informationstandard.org/sites/default/files/IS_member_exp_horz_pos_0.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54580" cy="617220"/>
                    </a:xfrm>
                    <a:prstGeom prst="rect">
                      <a:avLst/>
                    </a:prstGeom>
                    <a:noFill/>
                  </pic:spPr>
                </pic:pic>
              </a:graphicData>
            </a:graphic>
          </wp:anchor>
        </w:drawing>
      </w:r>
    </w:p>
    <w:p w:rsidR="002C373B" w:rsidRPr="00134137" w:rsidRDefault="002C373B" w:rsidP="002C373B">
      <w:pPr>
        <w:rPr>
          <w:rFonts w:cs="Arial"/>
          <w:sz w:val="32"/>
          <w:szCs w:val="32"/>
        </w:rPr>
      </w:pPr>
    </w:p>
    <w:p w:rsidR="002C373B" w:rsidRPr="00134137" w:rsidRDefault="002C373B" w:rsidP="002C373B">
      <w:pPr>
        <w:rPr>
          <w:rFonts w:cs="Arial"/>
          <w:sz w:val="32"/>
          <w:szCs w:val="32"/>
        </w:rPr>
      </w:pPr>
    </w:p>
    <w:p w:rsidR="007E2414" w:rsidRDefault="007E2414"/>
    <w:sectPr w:rsidR="007E2414" w:rsidSect="000D10AB">
      <w:headerReference w:type="default" r:id="rId18"/>
      <w:type w:val="continuous"/>
      <w:pgSz w:w="11906" w:h="16838" w:code="9"/>
      <w:pgMar w:top="964" w:right="964" w:bottom="964" w:left="964" w:header="794"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26A" w:rsidRDefault="0059426A" w:rsidP="002C373B">
      <w:r>
        <w:separator/>
      </w:r>
    </w:p>
  </w:endnote>
  <w:endnote w:type="continuationSeparator" w:id="0">
    <w:p w:rsidR="0059426A" w:rsidRDefault="0059426A" w:rsidP="002C3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2F1" w:rsidRDefault="00B440AE">
    <w:pPr>
      <w:pStyle w:val="Footer"/>
      <w:tabs>
        <w:tab w:val="clear" w:pos="4153"/>
        <w:tab w:val="clear" w:pos="8306"/>
      </w:tabs>
      <w:rPr>
        <w:sz w:val="16"/>
        <w:szCs w:val="16"/>
      </w:rPr>
    </w:pPr>
    <w:r w:rsidRPr="00B440AE">
      <w:rPr>
        <w:noProof/>
        <w:sz w:val="16"/>
      </w:rPr>
      <w:pict>
        <v:line id="_x0000_s2050" style="position:absolute;z-index:251657728" from="-5pt,-1pt" to="499pt,-1pt" o:allowincell="f">
          <w10:wrap type="topAndBottom"/>
          <w10:anchorlock/>
        </v:line>
      </w:pict>
    </w:r>
    <w:r w:rsidR="00355E97">
      <w:rPr>
        <w:sz w:val="16"/>
      </w:rPr>
      <w:t>Cellulitis Information for Patients</w:t>
    </w:r>
    <w:r w:rsidR="00355E97">
      <w:rPr>
        <w:sz w:val="16"/>
      </w:rPr>
      <w:tab/>
    </w:r>
    <w:r w:rsidR="00355E97">
      <w:rPr>
        <w:sz w:val="16"/>
      </w:rPr>
      <w:tab/>
    </w:r>
    <w:r w:rsidR="00355E97">
      <w:rPr>
        <w:sz w:val="16"/>
      </w:rPr>
      <w:tab/>
    </w:r>
    <w:r w:rsidR="00355E97">
      <w:rPr>
        <w:sz w:val="16"/>
      </w:rPr>
      <w:tab/>
    </w:r>
    <w:r w:rsidR="00355E97">
      <w:rPr>
        <w:sz w:val="16"/>
      </w:rPr>
      <w:tab/>
    </w:r>
    <w:r w:rsidR="00355E97">
      <w:rPr>
        <w:sz w:val="16"/>
      </w:rPr>
      <w:tab/>
    </w:r>
    <w:r w:rsidR="00355E97">
      <w:rPr>
        <w:sz w:val="16"/>
      </w:rPr>
      <w:tab/>
    </w:r>
    <w:r w:rsidR="00355E97">
      <w:rPr>
        <w:sz w:val="16"/>
      </w:rPr>
      <w:tab/>
    </w:r>
    <w:r w:rsidR="00355E97">
      <w:rPr>
        <w:sz w:val="16"/>
      </w:rPr>
      <w:tab/>
    </w:r>
    <w:r w:rsidR="00355E97" w:rsidRPr="00D03991">
      <w:rPr>
        <w:sz w:val="16"/>
        <w:szCs w:val="16"/>
      </w:rPr>
      <w:t xml:space="preserve">    </w:t>
    </w:r>
    <w:r w:rsidR="00355E97">
      <w:rPr>
        <w:sz w:val="16"/>
        <w:szCs w:val="16"/>
      </w:rPr>
      <w:t xml:space="preserve">   </w:t>
    </w:r>
    <w:r w:rsidR="00355E97" w:rsidRPr="00D03991">
      <w:rPr>
        <w:sz w:val="16"/>
        <w:szCs w:val="16"/>
      </w:rPr>
      <w:t xml:space="preserve"> </w:t>
    </w:r>
    <w:r w:rsidR="00355E97">
      <w:rPr>
        <w:sz w:val="16"/>
        <w:szCs w:val="16"/>
      </w:rPr>
      <w:t xml:space="preserve">   </w:t>
    </w:r>
    <w:r w:rsidR="00355E97" w:rsidRPr="00EE1EFB">
      <w:rPr>
        <w:sz w:val="16"/>
        <w:szCs w:val="16"/>
      </w:rPr>
      <w:t xml:space="preserve">Page </w:t>
    </w:r>
    <w:r w:rsidRPr="00EE1EFB">
      <w:rPr>
        <w:sz w:val="16"/>
        <w:szCs w:val="16"/>
      </w:rPr>
      <w:fldChar w:fldCharType="begin"/>
    </w:r>
    <w:r w:rsidR="00355E97" w:rsidRPr="00EE1EFB">
      <w:rPr>
        <w:sz w:val="16"/>
        <w:szCs w:val="16"/>
      </w:rPr>
      <w:instrText xml:space="preserve"> PAGE </w:instrText>
    </w:r>
    <w:r w:rsidRPr="00EE1EFB">
      <w:rPr>
        <w:sz w:val="16"/>
        <w:szCs w:val="16"/>
      </w:rPr>
      <w:fldChar w:fldCharType="separate"/>
    </w:r>
    <w:r w:rsidR="0059426A">
      <w:rPr>
        <w:noProof/>
        <w:sz w:val="16"/>
        <w:szCs w:val="16"/>
      </w:rPr>
      <w:t>1</w:t>
    </w:r>
    <w:r w:rsidRPr="00EE1EFB">
      <w:rPr>
        <w:sz w:val="16"/>
        <w:szCs w:val="16"/>
      </w:rPr>
      <w:fldChar w:fldCharType="end"/>
    </w:r>
    <w:r w:rsidR="00355E97" w:rsidRPr="00EE1EFB">
      <w:rPr>
        <w:sz w:val="16"/>
        <w:szCs w:val="16"/>
      </w:rPr>
      <w:t xml:space="preserve"> of </w:t>
    </w:r>
    <w:r w:rsidRPr="00EE1EFB">
      <w:rPr>
        <w:sz w:val="16"/>
        <w:szCs w:val="16"/>
      </w:rPr>
      <w:fldChar w:fldCharType="begin"/>
    </w:r>
    <w:r w:rsidR="00355E97" w:rsidRPr="00EE1EFB">
      <w:rPr>
        <w:sz w:val="16"/>
        <w:szCs w:val="16"/>
      </w:rPr>
      <w:instrText xml:space="preserve"> NUMPAGES </w:instrText>
    </w:r>
    <w:r w:rsidRPr="00EE1EFB">
      <w:rPr>
        <w:sz w:val="16"/>
        <w:szCs w:val="16"/>
      </w:rPr>
      <w:fldChar w:fldCharType="separate"/>
    </w:r>
    <w:r w:rsidR="0059426A">
      <w:rPr>
        <w:noProof/>
        <w:sz w:val="16"/>
        <w:szCs w:val="16"/>
      </w:rPr>
      <w:t>1</w:t>
    </w:r>
    <w:r w:rsidRPr="00EE1EFB">
      <w:rPr>
        <w:sz w:val="16"/>
        <w:szCs w:val="16"/>
      </w:rPr>
      <w:fldChar w:fldCharType="end"/>
    </w:r>
  </w:p>
  <w:p w:rsidR="00AB62F1" w:rsidRDefault="00355E97">
    <w:pPr>
      <w:pStyle w:val="Footer"/>
      <w:tabs>
        <w:tab w:val="clear" w:pos="4153"/>
        <w:tab w:val="clear" w:pos="8306"/>
      </w:tabs>
      <w:rPr>
        <w:sz w:val="16"/>
        <w:szCs w:val="16"/>
      </w:rPr>
    </w:pPr>
    <w:r>
      <w:rPr>
        <w:sz w:val="16"/>
        <w:szCs w:val="16"/>
      </w:rPr>
      <w:t>Version 1 April 2013. Next Review Date 30 April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26A" w:rsidRDefault="0059426A" w:rsidP="002C373B">
      <w:r>
        <w:separator/>
      </w:r>
    </w:p>
  </w:footnote>
  <w:footnote w:type="continuationSeparator" w:id="0">
    <w:p w:rsidR="0059426A" w:rsidRDefault="0059426A" w:rsidP="002C3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2F1" w:rsidRPr="005961B6" w:rsidRDefault="00355E97" w:rsidP="006058D8">
    <w:pPr>
      <w:tabs>
        <w:tab w:val="center" w:pos="4989"/>
      </w:tabs>
      <w:rPr>
        <w:b/>
        <w:color w:val="000000"/>
        <w:sz w:val="32"/>
        <w:szCs w:val="28"/>
      </w:rPr>
    </w:pPr>
    <w:r>
      <w:rPr>
        <w:b/>
        <w:color w:val="000000"/>
        <w:sz w:val="32"/>
        <w:szCs w:val="28"/>
      </w:rPr>
      <w:t>Infection Services</w:t>
    </w:r>
  </w:p>
  <w:p w:rsidR="00AB62F1" w:rsidRPr="009526A5" w:rsidRDefault="00B440AE" w:rsidP="006058D8">
    <w:pPr>
      <w:tabs>
        <w:tab w:val="center" w:pos="4989"/>
      </w:tabs>
      <w:rPr>
        <w:b/>
        <w:color w:val="000000"/>
        <w:sz w:val="28"/>
        <w:szCs w:val="28"/>
      </w:rPr>
    </w:pPr>
    <w:r>
      <w:rPr>
        <w:b/>
        <w:noProof/>
        <w:color w:val="000000"/>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alt="hefttrustlogo.jpg" style="position:absolute;margin-left:291.85pt;margin-top:6pt;width:222.1pt;height:63.15pt;z-index:251658752;visibility:visible;mso-position-vertical-relative:page">
          <v:imagedata r:id="rId1" o:title="hefttrustlogo"/>
          <w10:wrap type="square" side="left" anchory="page"/>
          <w10:anchorlock/>
        </v:shape>
      </w:pict>
    </w:r>
  </w:p>
  <w:p w:rsidR="00AB62F1" w:rsidRDefault="00B440AE" w:rsidP="006058D8">
    <w:pPr>
      <w:tabs>
        <w:tab w:val="center" w:pos="4989"/>
      </w:tabs>
      <w:rPr>
        <w:color w:val="0000FF"/>
        <w:sz w:val="32"/>
      </w:rPr>
    </w:pPr>
    <w:r w:rsidRPr="00B440AE">
      <w:rPr>
        <w:b/>
        <w:noProof/>
        <w:color w:val="0000FF"/>
        <w:sz w:val="32"/>
      </w:rPr>
      <w:pict>
        <v:line id="_x0000_s2049" style="position:absolute;z-index:251655680" from="-5pt,18.4pt" to="499pt,18.4pt" o:allowincell="f"/>
      </w:pict>
    </w:r>
    <w:r w:rsidR="00355E97">
      <w:rPr>
        <w:b/>
        <w:color w:val="0000FF"/>
        <w:sz w:val="32"/>
      </w:rPr>
      <w:t>Information for Patients</w:t>
    </w:r>
    <w:r w:rsidR="00355E97">
      <w:rPr>
        <w:noProof/>
        <w:color w:val="0000FF"/>
        <w:sz w:val="3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2F1" w:rsidRDefault="00B440AE">
    <w:pPr>
      <w:pStyle w:val="Header"/>
      <w:rPr>
        <w:color w:val="0000FF"/>
        <w:sz w:val="32"/>
      </w:rPr>
    </w:pPr>
    <w:r w:rsidRPr="00B440AE">
      <w:rPr>
        <w:b/>
        <w:noProof/>
        <w:color w:val="0000FF"/>
        <w:sz w:val="32"/>
      </w:rPr>
      <w:pict>
        <v:line id="_x0000_s2053" style="position:absolute;z-index:251659776" from="-5pt,18.4pt" to="499pt,18.4pt" o:allowincell="f"/>
      </w:pict>
    </w:r>
    <w:r w:rsidR="00355E97">
      <w:rPr>
        <w:b/>
        <w:color w:val="0000FF"/>
        <w:sz w:val="32"/>
      </w:rPr>
      <w:t>Information for Patients</w:t>
    </w:r>
    <w:r w:rsidR="00355E97">
      <w:rPr>
        <w:noProof/>
        <w:color w:val="0000FF"/>
        <w:sz w:val="3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2F1" w:rsidRDefault="00B440AE">
    <w:pPr>
      <w:pStyle w:val="Header"/>
      <w:rPr>
        <w:color w:val="0000FF"/>
        <w:sz w:val="32"/>
      </w:rPr>
    </w:pPr>
    <w:r w:rsidRPr="00B440AE">
      <w:rPr>
        <w:b/>
        <w:noProof/>
        <w:color w:val="0000FF"/>
        <w:sz w:val="32"/>
      </w:rPr>
      <w:pict>
        <v:line id="_x0000_s2054" style="position:absolute;z-index:251656704" from="-5pt,18.4pt" to="499pt,18.4pt" o:allowincell="f"/>
      </w:pict>
    </w:r>
    <w:r w:rsidR="00355E97">
      <w:rPr>
        <w:b/>
        <w:color w:val="0000FF"/>
        <w:sz w:val="32"/>
      </w:rPr>
      <w:t>Information for Patients</w:t>
    </w:r>
    <w:r w:rsidR="00355E97">
      <w:rPr>
        <w:noProof/>
        <w:color w:val="0000FF"/>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0759"/>
    <w:multiLevelType w:val="hybridMultilevel"/>
    <w:tmpl w:val="40928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3C5D0E"/>
    <w:multiLevelType w:val="hybridMultilevel"/>
    <w:tmpl w:val="9066233E"/>
    <w:lvl w:ilvl="0" w:tplc="5FFA6EA2">
      <w:numFmt w:val="bullet"/>
      <w:lvlText w:val=""/>
      <w:lvlJc w:val="left"/>
      <w:pPr>
        <w:ind w:left="720" w:hanging="360"/>
      </w:pPr>
      <w:rPr>
        <w:rFonts w:ascii="Symbol" w:eastAsia="Times New Roman" w:hAnsi="Symbol" w:cs="Aria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63ED41C8"/>
    <w:multiLevelType w:val="hybridMultilevel"/>
    <w:tmpl w:val="97C008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savePreviewPicture/>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2C373B"/>
    <w:rsid w:val="000D10AB"/>
    <w:rsid w:val="00131AF5"/>
    <w:rsid w:val="001B5E0E"/>
    <w:rsid w:val="002C373B"/>
    <w:rsid w:val="00333DC0"/>
    <w:rsid w:val="00355E97"/>
    <w:rsid w:val="0059426A"/>
    <w:rsid w:val="00637BE7"/>
    <w:rsid w:val="00667567"/>
    <w:rsid w:val="007E2414"/>
    <w:rsid w:val="00B440AE"/>
    <w:rsid w:val="00C87B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3B"/>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373B"/>
    <w:pPr>
      <w:tabs>
        <w:tab w:val="center" w:pos="4153"/>
        <w:tab w:val="right" w:pos="8306"/>
      </w:tabs>
    </w:pPr>
  </w:style>
  <w:style w:type="character" w:customStyle="1" w:styleId="HeaderChar">
    <w:name w:val="Header Char"/>
    <w:basedOn w:val="DefaultParagraphFont"/>
    <w:link w:val="Header"/>
    <w:rsid w:val="002C373B"/>
    <w:rPr>
      <w:rFonts w:ascii="Arial" w:eastAsia="Times New Roman" w:hAnsi="Arial" w:cs="Times New Roman"/>
      <w:szCs w:val="20"/>
    </w:rPr>
  </w:style>
  <w:style w:type="paragraph" w:styleId="Footer">
    <w:name w:val="footer"/>
    <w:basedOn w:val="Normal"/>
    <w:link w:val="FooterChar"/>
    <w:rsid w:val="002C373B"/>
    <w:pPr>
      <w:tabs>
        <w:tab w:val="center" w:pos="4153"/>
        <w:tab w:val="right" w:pos="8306"/>
      </w:tabs>
    </w:pPr>
  </w:style>
  <w:style w:type="character" w:customStyle="1" w:styleId="FooterChar">
    <w:name w:val="Footer Char"/>
    <w:basedOn w:val="DefaultParagraphFont"/>
    <w:link w:val="Footer"/>
    <w:rsid w:val="002C373B"/>
    <w:rPr>
      <w:rFonts w:ascii="Arial" w:eastAsia="Times New Roman" w:hAnsi="Arial" w:cs="Times New Roman"/>
      <w:szCs w:val="20"/>
    </w:rPr>
  </w:style>
  <w:style w:type="character" w:styleId="Hyperlink">
    <w:name w:val="Hyperlink"/>
    <w:rsid w:val="002C373B"/>
    <w:rPr>
      <w:color w:val="0000FF"/>
      <w:u w:val="single"/>
    </w:rPr>
  </w:style>
  <w:style w:type="character" w:styleId="HTMLCite">
    <w:name w:val="HTML Cite"/>
    <w:uiPriority w:val="99"/>
    <w:semiHidden/>
    <w:unhideWhenUsed/>
    <w:rsid w:val="002C373B"/>
    <w:rPr>
      <w:i w:val="0"/>
      <w:iCs w:val="0"/>
      <w:color w:val="008000"/>
    </w:rPr>
  </w:style>
  <w:style w:type="paragraph" w:styleId="NormalWeb">
    <w:name w:val="Normal (Web)"/>
    <w:basedOn w:val="Normal"/>
    <w:uiPriority w:val="99"/>
    <w:unhideWhenUsed/>
    <w:rsid w:val="002C373B"/>
    <w:pPr>
      <w:spacing w:before="100" w:beforeAutospacing="1" w:after="100" w:afterAutospacing="1"/>
    </w:pPr>
    <w:rPr>
      <w:rFonts w:ascii="Times New Roman" w:eastAsia="Calibri" w:hAnsi="Times New Roman"/>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3B"/>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373B"/>
    <w:pPr>
      <w:tabs>
        <w:tab w:val="center" w:pos="4153"/>
        <w:tab w:val="right" w:pos="8306"/>
      </w:tabs>
    </w:pPr>
  </w:style>
  <w:style w:type="character" w:customStyle="1" w:styleId="HeaderChar">
    <w:name w:val="Header Char"/>
    <w:basedOn w:val="DefaultParagraphFont"/>
    <w:link w:val="Header"/>
    <w:rsid w:val="002C373B"/>
    <w:rPr>
      <w:rFonts w:ascii="Arial" w:eastAsia="Times New Roman" w:hAnsi="Arial" w:cs="Times New Roman"/>
      <w:szCs w:val="20"/>
    </w:rPr>
  </w:style>
  <w:style w:type="paragraph" w:styleId="Footer">
    <w:name w:val="footer"/>
    <w:basedOn w:val="Normal"/>
    <w:link w:val="FooterChar"/>
    <w:rsid w:val="002C373B"/>
    <w:pPr>
      <w:tabs>
        <w:tab w:val="center" w:pos="4153"/>
        <w:tab w:val="right" w:pos="8306"/>
      </w:tabs>
    </w:pPr>
  </w:style>
  <w:style w:type="character" w:customStyle="1" w:styleId="FooterChar">
    <w:name w:val="Footer Char"/>
    <w:basedOn w:val="DefaultParagraphFont"/>
    <w:link w:val="Footer"/>
    <w:rsid w:val="002C373B"/>
    <w:rPr>
      <w:rFonts w:ascii="Arial" w:eastAsia="Times New Roman" w:hAnsi="Arial" w:cs="Times New Roman"/>
      <w:szCs w:val="20"/>
    </w:rPr>
  </w:style>
  <w:style w:type="character" w:styleId="Hyperlink">
    <w:name w:val="Hyperlink"/>
    <w:rsid w:val="002C373B"/>
    <w:rPr>
      <w:color w:val="0000FF"/>
      <w:u w:val="single"/>
    </w:rPr>
  </w:style>
  <w:style w:type="character" w:styleId="HTMLCite">
    <w:name w:val="HTML Cite"/>
    <w:uiPriority w:val="99"/>
    <w:semiHidden/>
    <w:unhideWhenUsed/>
    <w:rsid w:val="002C373B"/>
    <w:rPr>
      <w:i w:val="0"/>
      <w:iCs w:val="0"/>
      <w:color w:val="008000"/>
    </w:rPr>
  </w:style>
  <w:style w:type="paragraph" w:styleId="NormalWeb">
    <w:name w:val="Normal (Web)"/>
    <w:basedOn w:val="Normal"/>
    <w:uiPriority w:val="99"/>
    <w:unhideWhenUsed/>
    <w:rsid w:val="002C373B"/>
    <w:pPr>
      <w:spacing w:before="100" w:beforeAutospacing="1" w:after="100" w:afterAutospacing="1"/>
    </w:pPr>
    <w:rPr>
      <w:rFonts w:ascii="Times New Roman" w:eastAsia="Calibri" w:hAnsi="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421999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ealthinfo.centre@heartofengland.nhs.uk"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nhs.uk/Pages/HomePage.aspx"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iwantgreatcar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atientopinion.org.uk"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1197</Words>
  <Characters>6827</Characters>
  <Application>Microsoft Office Word</Application>
  <DocSecurity>0</DocSecurity>
  <Lines>56</Lines>
  <Paragraphs>16</Paragraphs>
  <ScaleCrop>false</ScaleCrop>
  <Company>warwick university</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jenkins</dc:creator>
  <cp:keywords/>
  <dc:description/>
  <cp:lastModifiedBy>pcs</cp:lastModifiedBy>
  <cp:revision>2</cp:revision>
  <dcterms:created xsi:type="dcterms:W3CDTF">2014-06-30T08:51:00Z</dcterms:created>
  <dcterms:modified xsi:type="dcterms:W3CDTF">2014-06-30T08:51:00Z</dcterms:modified>
</cp:coreProperties>
</file>